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text" w:horzAnchor="margin" w:tblpXSpec="right" w:tblpY="65"/>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836157" w:rsidRPr="00B42ACC" w:rsidTr="00836157">
        <w:tc>
          <w:tcPr>
            <w:tcW w:w="4219" w:type="dxa"/>
          </w:tcPr>
          <w:p w:rsidR="00836157" w:rsidRPr="00836157" w:rsidRDefault="00836157" w:rsidP="00836157">
            <w:pPr>
              <w:spacing w:line="360" w:lineRule="auto"/>
              <w:rPr>
                <w:b/>
                <w:sz w:val="24"/>
                <w:szCs w:val="24"/>
              </w:rPr>
            </w:pPr>
            <w:r w:rsidRPr="00836157">
              <w:rPr>
                <w:b/>
                <w:sz w:val="24"/>
                <w:szCs w:val="24"/>
              </w:rPr>
              <w:t>Раздел: познавательное развитие</w:t>
            </w:r>
          </w:p>
          <w:p w:rsidR="00836157" w:rsidRPr="00B42ACC" w:rsidRDefault="00836157" w:rsidP="00836157">
            <w:pPr>
              <w:tabs>
                <w:tab w:val="left" w:pos="6804"/>
              </w:tabs>
              <w:spacing w:line="360" w:lineRule="auto"/>
              <w:rPr>
                <w:sz w:val="24"/>
                <w:szCs w:val="24"/>
              </w:rPr>
            </w:pPr>
            <w:r w:rsidRPr="00B42ACC">
              <w:rPr>
                <w:sz w:val="24"/>
                <w:szCs w:val="24"/>
              </w:rPr>
              <w:t>Балакина Алена Владимировна,</w:t>
            </w:r>
          </w:p>
          <w:p w:rsidR="00836157" w:rsidRPr="00B42ACC" w:rsidRDefault="00836157" w:rsidP="00836157">
            <w:pPr>
              <w:spacing w:line="360" w:lineRule="auto"/>
              <w:rPr>
                <w:sz w:val="24"/>
                <w:szCs w:val="24"/>
              </w:rPr>
            </w:pPr>
            <w:r w:rsidRPr="00B42ACC">
              <w:rPr>
                <w:sz w:val="24"/>
                <w:szCs w:val="24"/>
              </w:rPr>
              <w:t>воспитатель МБДОУ «Крепыш»,</w:t>
            </w:r>
          </w:p>
          <w:p w:rsidR="00836157" w:rsidRPr="00B42ACC" w:rsidRDefault="00836157" w:rsidP="00836157">
            <w:pPr>
              <w:spacing w:line="360" w:lineRule="auto"/>
              <w:rPr>
                <w:sz w:val="24"/>
                <w:szCs w:val="24"/>
              </w:rPr>
            </w:pPr>
            <w:r w:rsidRPr="00B42ACC">
              <w:rPr>
                <w:sz w:val="24"/>
                <w:szCs w:val="24"/>
              </w:rPr>
              <w:t>ЯНАО, г. Ноябрьск.</w:t>
            </w:r>
          </w:p>
        </w:tc>
      </w:tr>
    </w:tbl>
    <w:p w:rsidR="00836157" w:rsidRDefault="00836157" w:rsidP="00836157">
      <w:pPr>
        <w:ind w:firstLine="709"/>
        <w:jc w:val="right"/>
        <w:rPr>
          <w:b/>
        </w:rPr>
      </w:pPr>
    </w:p>
    <w:p w:rsidR="00836157" w:rsidRDefault="00836157" w:rsidP="00AB3F3E">
      <w:pPr>
        <w:ind w:firstLine="709"/>
        <w:jc w:val="center"/>
        <w:rPr>
          <w:b/>
        </w:rPr>
      </w:pPr>
    </w:p>
    <w:p w:rsidR="00836157" w:rsidRDefault="00836157" w:rsidP="00AB3F3E">
      <w:pPr>
        <w:ind w:firstLine="709"/>
        <w:jc w:val="center"/>
        <w:rPr>
          <w:b/>
        </w:rPr>
      </w:pPr>
    </w:p>
    <w:p w:rsidR="00836157" w:rsidRDefault="00836157" w:rsidP="00AB3F3E">
      <w:pPr>
        <w:ind w:firstLine="709"/>
        <w:jc w:val="center"/>
        <w:rPr>
          <w:b/>
        </w:rPr>
      </w:pPr>
    </w:p>
    <w:p w:rsidR="00836157" w:rsidRDefault="00836157" w:rsidP="00AB3F3E">
      <w:pPr>
        <w:ind w:firstLine="709"/>
        <w:jc w:val="center"/>
        <w:rPr>
          <w:b/>
        </w:rPr>
      </w:pPr>
    </w:p>
    <w:p w:rsidR="00836157" w:rsidRDefault="00836157" w:rsidP="00836157">
      <w:pPr>
        <w:ind w:firstLine="709"/>
        <w:jc w:val="center"/>
        <w:rPr>
          <w:b/>
        </w:rPr>
      </w:pPr>
    </w:p>
    <w:p w:rsidR="00836157" w:rsidRDefault="00836157" w:rsidP="00836157">
      <w:pPr>
        <w:ind w:firstLine="709"/>
        <w:jc w:val="center"/>
        <w:rPr>
          <w:b/>
        </w:rPr>
      </w:pPr>
    </w:p>
    <w:p w:rsidR="00836157" w:rsidRPr="00B42ACC" w:rsidRDefault="00836157" w:rsidP="00836157">
      <w:pPr>
        <w:ind w:firstLine="709"/>
        <w:jc w:val="center"/>
        <w:rPr>
          <w:b/>
        </w:rPr>
      </w:pPr>
      <w:r w:rsidRPr="00B42ACC">
        <w:rPr>
          <w:b/>
        </w:rPr>
        <w:t xml:space="preserve">Конспект организованной детской деятельности </w:t>
      </w:r>
    </w:p>
    <w:p w:rsidR="00836157" w:rsidRPr="00B42ACC" w:rsidRDefault="00836157" w:rsidP="00836157">
      <w:pPr>
        <w:ind w:firstLine="709"/>
        <w:jc w:val="center"/>
        <w:rPr>
          <w:b/>
        </w:rPr>
      </w:pPr>
      <w:r w:rsidRPr="00B42ACC">
        <w:rPr>
          <w:b/>
        </w:rPr>
        <w:t xml:space="preserve">по </w:t>
      </w:r>
      <w:r w:rsidR="006B1DE8">
        <w:rPr>
          <w:b/>
        </w:rPr>
        <w:t>познавательному развитию</w:t>
      </w:r>
      <w:r w:rsidRPr="00B42ACC">
        <w:rPr>
          <w:b/>
        </w:rPr>
        <w:t xml:space="preserve"> </w:t>
      </w:r>
    </w:p>
    <w:p w:rsidR="00836157" w:rsidRPr="00B42ACC" w:rsidRDefault="00836157" w:rsidP="00836157">
      <w:pPr>
        <w:ind w:firstLine="709"/>
        <w:jc w:val="center"/>
        <w:rPr>
          <w:b/>
        </w:rPr>
      </w:pPr>
      <w:r w:rsidRPr="00B42ACC">
        <w:rPr>
          <w:b/>
        </w:rPr>
        <w:t xml:space="preserve">«Конкурс знатоков» </w:t>
      </w:r>
    </w:p>
    <w:p w:rsidR="00836157" w:rsidRPr="00B42ACC" w:rsidRDefault="00836157" w:rsidP="00836157">
      <w:pPr>
        <w:ind w:firstLine="709"/>
        <w:jc w:val="center"/>
        <w:rPr>
          <w:b/>
        </w:rPr>
      </w:pPr>
      <w:r w:rsidRPr="00B42ACC">
        <w:rPr>
          <w:b/>
        </w:rPr>
        <w:t>для детей подготовительной к школе группы</w:t>
      </w:r>
    </w:p>
    <w:p w:rsidR="00AB3F3E" w:rsidRPr="00B42ACC" w:rsidRDefault="00AB3F3E" w:rsidP="003E0066">
      <w:pPr>
        <w:ind w:firstLine="709"/>
        <w:jc w:val="both"/>
        <w:rPr>
          <w:b/>
        </w:rPr>
      </w:pPr>
      <w:r w:rsidRPr="00B42ACC">
        <w:rPr>
          <w:b/>
        </w:rPr>
        <w:t xml:space="preserve">Образовательная область: </w:t>
      </w:r>
      <w:r w:rsidRPr="00B42ACC">
        <w:t>познавательное развитие.</w:t>
      </w:r>
    </w:p>
    <w:p w:rsidR="00AB3F3E" w:rsidRPr="00B42ACC" w:rsidRDefault="00AB3F3E" w:rsidP="003E0066">
      <w:pPr>
        <w:ind w:firstLine="709"/>
        <w:jc w:val="both"/>
        <w:rPr>
          <w:b/>
        </w:rPr>
      </w:pPr>
      <w:r w:rsidRPr="00B42ACC">
        <w:rPr>
          <w:b/>
        </w:rPr>
        <w:t>Интеграция образовательных областей:</w:t>
      </w:r>
    </w:p>
    <w:p w:rsidR="00AB3F3E" w:rsidRPr="00B42ACC" w:rsidRDefault="00AB3F3E" w:rsidP="003E0066">
      <w:pPr>
        <w:ind w:firstLine="709"/>
        <w:jc w:val="both"/>
      </w:pPr>
      <w:r w:rsidRPr="00B42ACC">
        <w:rPr>
          <w:b/>
        </w:rPr>
        <w:t xml:space="preserve">- </w:t>
      </w:r>
      <w:r w:rsidRPr="00B42ACC">
        <w:t>познавательное развитие;</w:t>
      </w:r>
    </w:p>
    <w:p w:rsidR="00AB3F3E" w:rsidRPr="00B42ACC" w:rsidRDefault="00AB3F3E" w:rsidP="003E0066">
      <w:pPr>
        <w:ind w:firstLine="709"/>
        <w:jc w:val="both"/>
      </w:pPr>
      <w:r w:rsidRPr="00B42ACC">
        <w:t>- речевое развитие;</w:t>
      </w:r>
    </w:p>
    <w:p w:rsidR="00AB3F3E" w:rsidRPr="00B42ACC" w:rsidRDefault="00AB3F3E" w:rsidP="00AB3F3E">
      <w:pPr>
        <w:ind w:firstLine="709"/>
        <w:jc w:val="both"/>
      </w:pPr>
      <w:r w:rsidRPr="00B42ACC">
        <w:t>- социально – коммуникативное развитие;</w:t>
      </w:r>
    </w:p>
    <w:p w:rsidR="00AB3F3E" w:rsidRPr="00B42ACC" w:rsidRDefault="00AB3F3E" w:rsidP="00AB3F3E">
      <w:pPr>
        <w:ind w:firstLine="709"/>
        <w:jc w:val="both"/>
      </w:pPr>
      <w:r w:rsidRPr="00B42ACC">
        <w:t>- художественно-эстетическое развитие;</w:t>
      </w:r>
    </w:p>
    <w:p w:rsidR="00AB3F3E" w:rsidRPr="00B42ACC" w:rsidRDefault="00AB3F3E" w:rsidP="00AB3F3E">
      <w:pPr>
        <w:ind w:firstLine="709"/>
        <w:jc w:val="both"/>
      </w:pPr>
      <w:r w:rsidRPr="00B42ACC">
        <w:t>- физическое развитие.</w:t>
      </w:r>
    </w:p>
    <w:p w:rsidR="00AB3F3E" w:rsidRPr="00B42ACC" w:rsidRDefault="00AB3F3E" w:rsidP="00AB3F3E">
      <w:pPr>
        <w:ind w:firstLine="709"/>
        <w:jc w:val="both"/>
        <w:rPr>
          <w:b/>
        </w:rPr>
      </w:pPr>
      <w:r w:rsidRPr="00B42ACC">
        <w:rPr>
          <w:b/>
        </w:rPr>
        <w:t xml:space="preserve">Цель: </w:t>
      </w:r>
      <w:r w:rsidRPr="00B42ACC">
        <w:rPr>
          <w:rFonts w:eastAsia="Calibri"/>
        </w:rPr>
        <w:t>формирование представлений</w:t>
      </w:r>
      <w:r w:rsidRPr="00B42ACC">
        <w:rPr>
          <w:rFonts w:eastAsia="Calibri"/>
          <w:b/>
        </w:rPr>
        <w:t xml:space="preserve"> </w:t>
      </w:r>
      <w:r w:rsidRPr="00B42ACC">
        <w:rPr>
          <w:rFonts w:eastAsia="Calibri"/>
        </w:rPr>
        <w:t>о предметном и окружающем мире</w:t>
      </w:r>
      <w:r w:rsidRPr="00B42ACC">
        <w:t>, восприятие предмета как творения человеческой мысли и результата труда,</w:t>
      </w:r>
      <w:r w:rsidRPr="00B42ACC">
        <w:rPr>
          <w:rFonts w:eastAsia="Calibri"/>
        </w:rPr>
        <w:t xml:space="preserve"> расширение кругозора детей.</w:t>
      </w:r>
    </w:p>
    <w:p w:rsidR="00AB3F3E" w:rsidRPr="00B42ACC" w:rsidRDefault="00AB3F3E" w:rsidP="00AB3F3E">
      <w:pPr>
        <w:ind w:firstLine="709"/>
        <w:jc w:val="both"/>
        <w:rPr>
          <w:b/>
        </w:rPr>
      </w:pPr>
      <w:r w:rsidRPr="00B42ACC">
        <w:rPr>
          <w:b/>
        </w:rPr>
        <w:t xml:space="preserve">Задачи: </w:t>
      </w:r>
    </w:p>
    <w:p w:rsidR="00AB3F3E" w:rsidRPr="00B42ACC" w:rsidRDefault="00AB3F3E" w:rsidP="00097D5E">
      <w:pPr>
        <w:ind w:firstLine="709"/>
        <w:jc w:val="both"/>
        <w:rPr>
          <w:color w:val="333333"/>
        </w:rPr>
      </w:pPr>
      <w:r w:rsidRPr="00B42ACC">
        <w:rPr>
          <w:color w:val="333333"/>
        </w:rPr>
        <w:t xml:space="preserve">- закреплять представления детей о богатстве рукотворного мира; </w:t>
      </w:r>
    </w:p>
    <w:p w:rsidR="00AB3F3E" w:rsidRPr="00B42ACC" w:rsidRDefault="00AB3F3E" w:rsidP="00097D5E">
      <w:pPr>
        <w:ind w:firstLine="709"/>
        <w:jc w:val="both"/>
        <w:rPr>
          <w:color w:val="333333"/>
        </w:rPr>
      </w:pPr>
      <w:r w:rsidRPr="00B42ACC">
        <w:rPr>
          <w:color w:val="333333"/>
        </w:rPr>
        <w:t xml:space="preserve">- расширять знания о предметах, удовлетворяющих эстетические и интеллектуальные потребности человека; </w:t>
      </w:r>
    </w:p>
    <w:p w:rsidR="00F521B5" w:rsidRPr="00B42ACC" w:rsidRDefault="00F521B5" w:rsidP="00097D5E">
      <w:pPr>
        <w:ind w:firstLine="709"/>
        <w:jc w:val="both"/>
        <w:rPr>
          <w:color w:val="333333"/>
        </w:rPr>
      </w:pPr>
      <w:r w:rsidRPr="00B42ACC">
        <w:rPr>
          <w:color w:val="333333"/>
        </w:rPr>
        <w:t xml:space="preserve">- </w:t>
      </w:r>
      <w:r w:rsidRPr="00B42ACC">
        <w:t>формировать навыки и умения дружеского коммуникативного взаимодействия</w:t>
      </w:r>
      <w:r w:rsidR="00097D5E" w:rsidRPr="00B42ACC">
        <w:t>;</w:t>
      </w:r>
    </w:p>
    <w:p w:rsidR="00F521B5" w:rsidRPr="00B42ACC" w:rsidRDefault="00AB3F3E" w:rsidP="00097D5E">
      <w:pPr>
        <w:ind w:firstLine="709"/>
        <w:jc w:val="both"/>
        <w:rPr>
          <w:color w:val="333333"/>
        </w:rPr>
      </w:pPr>
      <w:r w:rsidRPr="00B42ACC">
        <w:rPr>
          <w:color w:val="333333"/>
        </w:rPr>
        <w:t>- развивать интерес к познанию окружающего мира</w:t>
      </w:r>
      <w:r w:rsidR="00F521B5" w:rsidRPr="00B42ACC">
        <w:rPr>
          <w:color w:val="333333"/>
        </w:rPr>
        <w:t>;</w:t>
      </w:r>
    </w:p>
    <w:p w:rsidR="00F521B5" w:rsidRPr="00B42ACC" w:rsidRDefault="00097D5E" w:rsidP="00097D5E">
      <w:pPr>
        <w:ind w:firstLine="709"/>
        <w:jc w:val="both"/>
      </w:pPr>
      <w:r w:rsidRPr="00B42ACC">
        <w:rPr>
          <w:color w:val="333333"/>
        </w:rPr>
        <w:t xml:space="preserve">- </w:t>
      </w:r>
      <w:r w:rsidR="00F521B5" w:rsidRPr="00B42ACC">
        <w:t>развивать умение работать в подгруппах, логическое мышление, внимание, сообразительность, связную речь, умение аргументировать свои высказывания;</w:t>
      </w:r>
    </w:p>
    <w:p w:rsidR="00F521B5" w:rsidRPr="00B42ACC" w:rsidRDefault="00097D5E" w:rsidP="00097D5E">
      <w:pPr>
        <w:tabs>
          <w:tab w:val="left" w:pos="1134"/>
        </w:tabs>
        <w:ind w:firstLine="709"/>
        <w:jc w:val="both"/>
        <w:rPr>
          <w:i/>
        </w:rPr>
      </w:pPr>
      <w:r w:rsidRPr="00B42ACC">
        <w:t xml:space="preserve">- </w:t>
      </w:r>
      <w:r w:rsidR="00F521B5" w:rsidRPr="00B42ACC">
        <w:t xml:space="preserve">воспитывать социальные навыки: умение работать в группе, договариваться, учитывать мнение партнера, доказывать свою правоту. </w:t>
      </w:r>
    </w:p>
    <w:p w:rsidR="00AB3F3E" w:rsidRPr="00B42ACC" w:rsidRDefault="00097D5E" w:rsidP="00AB3F3E">
      <w:pPr>
        <w:ind w:firstLine="709"/>
        <w:jc w:val="both"/>
      </w:pPr>
      <w:r w:rsidRPr="00B42ACC">
        <w:rPr>
          <w:b/>
          <w:color w:val="333333"/>
        </w:rPr>
        <w:t>Материалы и оборудование</w:t>
      </w:r>
      <w:r w:rsidR="00AB3F3E" w:rsidRPr="00B42ACC">
        <w:rPr>
          <w:b/>
          <w:color w:val="333333"/>
        </w:rPr>
        <w:t xml:space="preserve">: </w:t>
      </w:r>
      <w:r w:rsidR="00AB3F3E" w:rsidRPr="00B42ACC">
        <w:t xml:space="preserve">Столы для игроков, </w:t>
      </w:r>
      <w:r w:rsidRPr="00B42ACC">
        <w:t xml:space="preserve">флажки трех цветов, </w:t>
      </w:r>
      <w:r w:rsidR="003E0066" w:rsidRPr="00B42ACC">
        <w:t xml:space="preserve">жетоны, конверты с заданиями для команд, колокольчики, </w:t>
      </w:r>
      <w:r w:rsidR="00AB3F3E" w:rsidRPr="00B42ACC">
        <w:t>презентация</w:t>
      </w:r>
      <w:r w:rsidR="003E0066" w:rsidRPr="00B42ACC">
        <w:t>, призы, медали.</w:t>
      </w:r>
    </w:p>
    <w:p w:rsidR="008766F9" w:rsidRPr="00B42ACC" w:rsidRDefault="008766F9" w:rsidP="00B42ACC">
      <w:pPr>
        <w:ind w:firstLine="709"/>
        <w:jc w:val="both"/>
      </w:pPr>
      <w:r w:rsidRPr="00B42ACC">
        <w:rPr>
          <w:b/>
        </w:rPr>
        <w:t xml:space="preserve">Предварительная работа: </w:t>
      </w:r>
      <w:r w:rsidRPr="00B42ACC">
        <w:t>организованная изобразительная детская деятельность по ознакомлению с изделиями народных мастеров и промыслами, рассматривание картин из серии «Музыкальные инструменты»,</w:t>
      </w:r>
      <w:r w:rsidR="00B42ACC">
        <w:t xml:space="preserve"> </w:t>
      </w:r>
      <w:r w:rsidRPr="00B42ACC">
        <w:t>«Мир в картинках», «Знакомим с пейзажной живописью», «Знакомим с натюрмортом», «Знакомим с портретной живописью»</w:t>
      </w:r>
      <w:r w:rsidR="006C3219" w:rsidRPr="00B42ACC">
        <w:t xml:space="preserve">, дидактические игры «Угадай узор», «Подбери узор», «Разрезные картинки», «Теплый - холодный», </w:t>
      </w:r>
      <w:r w:rsidRPr="00B42ACC">
        <w:t xml:space="preserve"> </w:t>
      </w:r>
      <w:r w:rsidR="006C3219" w:rsidRPr="00B42ACC">
        <w:t>«Составь натюрморт», «Волшебная палитра», слушание музыкал</w:t>
      </w:r>
      <w:r w:rsidR="00365977" w:rsidRPr="00B42ACC">
        <w:t>ьных произведений разного жанра.</w:t>
      </w:r>
    </w:p>
    <w:p w:rsidR="00AB3F3E" w:rsidRPr="00B42ACC" w:rsidRDefault="00AB3F3E" w:rsidP="00B42ACC">
      <w:pPr>
        <w:jc w:val="center"/>
        <w:rPr>
          <w:b/>
        </w:rPr>
      </w:pPr>
      <w:r w:rsidRPr="00B42ACC">
        <w:rPr>
          <w:b/>
        </w:rPr>
        <w:t>Ход О</w:t>
      </w:r>
      <w:r w:rsidR="008766F9" w:rsidRPr="00B42ACC">
        <w:rPr>
          <w:b/>
        </w:rPr>
        <w:t>Д</w:t>
      </w:r>
      <w:r w:rsidRPr="00B42ACC">
        <w:rPr>
          <w:b/>
        </w:rPr>
        <w:t>Д</w:t>
      </w:r>
    </w:p>
    <w:p w:rsidR="00AB3F3E" w:rsidRPr="00B42ACC" w:rsidRDefault="00AB3F3E" w:rsidP="00AB3F3E">
      <w:pPr>
        <w:ind w:firstLine="709"/>
        <w:jc w:val="both"/>
      </w:pPr>
      <w:r w:rsidRPr="00B42ACC">
        <w:rPr>
          <w:b/>
        </w:rPr>
        <w:t xml:space="preserve">Воспитатель: </w:t>
      </w:r>
      <w:r w:rsidRPr="00B42ACC">
        <w:t xml:space="preserve">Здравствуйте, ребята! Я рада приветствовать вас на интеллектуальной игре «Конкурс знатоков». Сегодня мы узнаем, какую команду по праву можно назвать самой эрудированной, внимательной, дружной. </w:t>
      </w:r>
    </w:p>
    <w:p w:rsidR="00AB3F3E" w:rsidRPr="00B42ACC" w:rsidRDefault="00AB3F3E" w:rsidP="00AB3F3E">
      <w:pPr>
        <w:ind w:firstLine="709"/>
        <w:jc w:val="both"/>
      </w:pPr>
      <w:r w:rsidRPr="00B42ACC">
        <w:t xml:space="preserve">Для того чтобы начать игру, мы должны разделиться на три команды. Для этого я приготовила жетоны разных цветов – красный, желтый, зеленый. Каждый из вас должен подойти ко мне и взять из корзинки жетон. </w:t>
      </w:r>
    </w:p>
    <w:p w:rsidR="00AB3F3E" w:rsidRPr="00B42ACC" w:rsidRDefault="00AB3F3E" w:rsidP="00AB3F3E">
      <w:pPr>
        <w:ind w:firstLine="709"/>
        <w:jc w:val="both"/>
        <w:rPr>
          <w:b/>
        </w:rPr>
      </w:pPr>
      <w:proofErr w:type="gramStart"/>
      <w:r w:rsidRPr="00B42ACC">
        <w:t>(</w:t>
      </w:r>
      <w:r w:rsidRPr="00B42ACC">
        <w:rPr>
          <w:i/>
        </w:rPr>
        <w:t>На столах стоят флажки разного цвета.</w:t>
      </w:r>
      <w:proofErr w:type="gramEnd"/>
      <w:r w:rsidRPr="00B42ACC">
        <w:rPr>
          <w:i/>
        </w:rPr>
        <w:t xml:space="preserve"> </w:t>
      </w:r>
      <w:proofErr w:type="gramStart"/>
      <w:r w:rsidRPr="00B42ACC">
        <w:rPr>
          <w:i/>
        </w:rPr>
        <w:t>Команды располагаются за столами в соответствии с цветом выбранного жетона).</w:t>
      </w:r>
      <w:proofErr w:type="gramEnd"/>
    </w:p>
    <w:p w:rsidR="00AB3F3E" w:rsidRPr="00B42ACC" w:rsidRDefault="00AB3F3E" w:rsidP="00AB3F3E">
      <w:pPr>
        <w:ind w:firstLine="709"/>
        <w:jc w:val="both"/>
      </w:pPr>
      <w:r w:rsidRPr="00B42ACC">
        <w:t>В нашем конкурсе все задания распределены по категориям: «В мире музыки», «Изобразительное искусство», «В гостях у народных мастеров». Чтобы начать игру нам необходимо выбрать категорию. Право выбрать первую категорию получит команда, которая быстрее всех правильно составит слово.</w:t>
      </w:r>
    </w:p>
    <w:p w:rsidR="00AB3F3E" w:rsidRPr="00B42ACC" w:rsidRDefault="00AB3F3E" w:rsidP="00AB3F3E">
      <w:pPr>
        <w:ind w:firstLine="708"/>
        <w:jc w:val="both"/>
        <w:rPr>
          <w:i/>
        </w:rPr>
      </w:pPr>
      <w:proofErr w:type="gramStart"/>
      <w:r w:rsidRPr="00B42ACC">
        <w:lastRenderedPageBreak/>
        <w:t>(</w:t>
      </w:r>
      <w:r w:rsidRPr="00B42ACC">
        <w:rPr>
          <w:i/>
        </w:rPr>
        <w:t>Представители команд выбирают конверт с заданием у ведущего.</w:t>
      </w:r>
      <w:proofErr w:type="gramEnd"/>
      <w:r w:rsidRPr="00B42ACC">
        <w:rPr>
          <w:i/>
        </w:rPr>
        <w:t xml:space="preserve"> По сигналу ведущего команды достают листок с заданием и выполняют его. Команда, которая первой отгадала слово, подает звуковой сигнал колокольчиком. </w:t>
      </w:r>
      <w:proofErr w:type="gramStart"/>
      <w:r w:rsidRPr="00B42ACC">
        <w:rPr>
          <w:i/>
        </w:rPr>
        <w:t>В соответствии с отгаданным словом выбирается первая категория: слово «музыка» - категория «В мире музыки», слово «рисунок» - «Изобразительное искусство», слово «роспись» - «В гостях у народных мастеров».</w:t>
      </w:r>
      <w:proofErr w:type="gramEnd"/>
      <w:r w:rsidRPr="00B42ACC">
        <w:rPr>
          <w:i/>
        </w:rPr>
        <w:t xml:space="preserve"> При выполнении заданий выбранной категории первой отвечает команда, которая отгадала слово быстрее.</w:t>
      </w:r>
    </w:p>
    <w:p w:rsidR="00AB3F3E" w:rsidRPr="00B42ACC" w:rsidRDefault="00AB3F3E" w:rsidP="00AB3F3E">
      <w:pPr>
        <w:ind w:firstLine="708"/>
        <w:jc w:val="both"/>
        <w:rPr>
          <w:i/>
        </w:rPr>
      </w:pPr>
      <w:r w:rsidRPr="00B42ACC">
        <w:rPr>
          <w:i/>
        </w:rPr>
        <w:t xml:space="preserve">Следующую категорию выбирает команда, у которой больше всего жетонов. </w:t>
      </w:r>
    </w:p>
    <w:p w:rsidR="00AB3F3E" w:rsidRPr="00B42ACC" w:rsidRDefault="00AB3F3E" w:rsidP="00AB3F3E">
      <w:pPr>
        <w:ind w:firstLine="708"/>
        <w:jc w:val="both"/>
        <w:rPr>
          <w:i/>
        </w:rPr>
      </w:pPr>
      <w:r w:rsidRPr="00B42ACC">
        <w:rPr>
          <w:i/>
        </w:rPr>
        <w:t xml:space="preserve">При выполнении заданий последней из категорий, первой отвечает команда, у которой меньше всего жетонов. </w:t>
      </w:r>
      <w:proofErr w:type="gramStart"/>
      <w:r w:rsidRPr="00B42ACC">
        <w:rPr>
          <w:i/>
        </w:rPr>
        <w:t>Если команда не отвечает на вопрос, право ответа передается другой команде). </w:t>
      </w:r>
      <w:proofErr w:type="gramEnd"/>
    </w:p>
    <w:p w:rsidR="00AB3F3E" w:rsidRPr="00B42ACC" w:rsidRDefault="00AB3F3E" w:rsidP="00AB3F3E">
      <w:pPr>
        <w:ind w:firstLine="709"/>
        <w:jc w:val="both"/>
        <w:rPr>
          <w:b/>
        </w:rPr>
      </w:pPr>
      <w:r w:rsidRPr="00B42ACC">
        <w:rPr>
          <w:b/>
        </w:rPr>
        <w:t>Задания для команд в конвертах:</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AB3F3E" w:rsidRPr="00B42ACC" w:rsidTr="00DA3E45">
        <w:tc>
          <w:tcPr>
            <w:tcW w:w="3190" w:type="dxa"/>
          </w:tcPr>
          <w:p w:rsidR="00AB3F3E" w:rsidRPr="00B42ACC" w:rsidRDefault="00AB3F3E" w:rsidP="00DA3E45">
            <w:pPr>
              <w:ind w:firstLine="709"/>
              <w:jc w:val="both"/>
              <w:rPr>
                <w:sz w:val="24"/>
                <w:szCs w:val="24"/>
              </w:rPr>
            </w:pPr>
            <w:r w:rsidRPr="00B42ACC">
              <w:rPr>
                <w:sz w:val="24"/>
                <w:szCs w:val="24"/>
              </w:rPr>
              <w:t>1 конверт</w:t>
            </w:r>
          </w:p>
          <w:tbl>
            <w:tblPr>
              <w:tblStyle w:val="a4"/>
              <w:tblW w:w="0" w:type="auto"/>
              <w:tblInd w:w="534" w:type="dxa"/>
              <w:tblLook w:val="04A0"/>
            </w:tblPr>
            <w:tblGrid>
              <w:gridCol w:w="1701"/>
            </w:tblGrid>
            <w:tr w:rsidR="00AB3F3E" w:rsidRPr="00B42ACC" w:rsidTr="00DA3E45">
              <w:tc>
                <w:tcPr>
                  <w:tcW w:w="1701" w:type="dxa"/>
                </w:tcPr>
                <w:p w:rsidR="00AB3F3E" w:rsidRPr="00B42ACC" w:rsidRDefault="00AB3F3E" w:rsidP="00DA3E45">
                  <w:pPr>
                    <w:rPr>
                      <w:sz w:val="24"/>
                      <w:szCs w:val="24"/>
                    </w:rPr>
                  </w:pPr>
                  <w:r w:rsidRPr="00B42ACC">
                    <w:rPr>
                      <w:sz w:val="24"/>
                      <w:szCs w:val="24"/>
                    </w:rPr>
                    <w:t>ЗАМЫКУ</w:t>
                  </w:r>
                </w:p>
              </w:tc>
            </w:tr>
            <w:tr w:rsidR="00AB3F3E" w:rsidRPr="00B42ACC" w:rsidTr="00DA3E45">
              <w:tc>
                <w:tcPr>
                  <w:tcW w:w="1701" w:type="dxa"/>
                </w:tcPr>
                <w:p w:rsidR="00AB3F3E" w:rsidRPr="00B42ACC" w:rsidRDefault="00AB3F3E" w:rsidP="00DA3E45">
                  <w:pPr>
                    <w:jc w:val="both"/>
                    <w:rPr>
                      <w:sz w:val="24"/>
                      <w:szCs w:val="24"/>
                    </w:rPr>
                  </w:pPr>
                  <w:r w:rsidRPr="00B42ACC">
                    <w:rPr>
                      <w:sz w:val="24"/>
                      <w:szCs w:val="24"/>
                    </w:rPr>
                    <w:t>3 6 1 4 5 2</w:t>
                  </w:r>
                </w:p>
              </w:tc>
            </w:tr>
          </w:tbl>
          <w:p w:rsidR="00AB3F3E" w:rsidRPr="00B42ACC" w:rsidRDefault="00AB3F3E" w:rsidP="00DA3E45">
            <w:pPr>
              <w:jc w:val="both"/>
              <w:rPr>
                <w:sz w:val="24"/>
                <w:szCs w:val="24"/>
              </w:rPr>
            </w:pPr>
          </w:p>
        </w:tc>
        <w:tc>
          <w:tcPr>
            <w:tcW w:w="3190" w:type="dxa"/>
          </w:tcPr>
          <w:p w:rsidR="00AB3F3E" w:rsidRPr="00B42ACC" w:rsidRDefault="00AB3F3E" w:rsidP="00DA3E45">
            <w:pPr>
              <w:jc w:val="center"/>
              <w:rPr>
                <w:sz w:val="24"/>
                <w:szCs w:val="24"/>
              </w:rPr>
            </w:pPr>
            <w:r w:rsidRPr="00B42ACC">
              <w:rPr>
                <w:sz w:val="24"/>
                <w:szCs w:val="24"/>
              </w:rPr>
              <w:t>2 конверт</w:t>
            </w:r>
          </w:p>
          <w:tbl>
            <w:tblPr>
              <w:tblStyle w:val="a4"/>
              <w:tblW w:w="0" w:type="auto"/>
              <w:tblInd w:w="534" w:type="dxa"/>
              <w:tblLook w:val="04A0"/>
            </w:tblPr>
            <w:tblGrid>
              <w:gridCol w:w="1701"/>
            </w:tblGrid>
            <w:tr w:rsidR="00AB3F3E" w:rsidRPr="00B42ACC" w:rsidTr="00DA3E45">
              <w:tc>
                <w:tcPr>
                  <w:tcW w:w="1701" w:type="dxa"/>
                </w:tcPr>
                <w:p w:rsidR="00AB3F3E" w:rsidRPr="00B42ACC" w:rsidRDefault="00AB3F3E" w:rsidP="00DA3E45">
                  <w:pPr>
                    <w:rPr>
                      <w:sz w:val="24"/>
                      <w:szCs w:val="24"/>
                    </w:rPr>
                  </w:pPr>
                  <w:r w:rsidRPr="00B42ACC">
                    <w:rPr>
                      <w:sz w:val="24"/>
                      <w:szCs w:val="24"/>
                    </w:rPr>
                    <w:t>СОРУН И К</w:t>
                  </w:r>
                </w:p>
              </w:tc>
            </w:tr>
            <w:tr w:rsidR="00AB3F3E" w:rsidRPr="00B42ACC" w:rsidTr="00DA3E45">
              <w:tc>
                <w:tcPr>
                  <w:tcW w:w="1701" w:type="dxa"/>
                </w:tcPr>
                <w:p w:rsidR="00AB3F3E" w:rsidRPr="00B42ACC" w:rsidRDefault="00AB3F3E" w:rsidP="00DA3E45">
                  <w:pPr>
                    <w:jc w:val="both"/>
                    <w:rPr>
                      <w:sz w:val="24"/>
                      <w:szCs w:val="24"/>
                    </w:rPr>
                  </w:pPr>
                  <w:r w:rsidRPr="00B42ACC">
                    <w:rPr>
                      <w:sz w:val="24"/>
                      <w:szCs w:val="24"/>
                    </w:rPr>
                    <w:t>3 6 1 4 5 2 7</w:t>
                  </w:r>
                </w:p>
              </w:tc>
            </w:tr>
          </w:tbl>
          <w:p w:rsidR="00AB3F3E" w:rsidRPr="00B42ACC" w:rsidRDefault="00AB3F3E" w:rsidP="00DA3E45">
            <w:pPr>
              <w:jc w:val="both"/>
              <w:rPr>
                <w:sz w:val="24"/>
                <w:szCs w:val="24"/>
              </w:rPr>
            </w:pPr>
          </w:p>
        </w:tc>
        <w:tc>
          <w:tcPr>
            <w:tcW w:w="3191" w:type="dxa"/>
          </w:tcPr>
          <w:p w:rsidR="00AB3F3E" w:rsidRPr="00B42ACC" w:rsidRDefault="00AB3F3E" w:rsidP="00DA3E45">
            <w:pPr>
              <w:jc w:val="center"/>
              <w:rPr>
                <w:sz w:val="24"/>
                <w:szCs w:val="24"/>
              </w:rPr>
            </w:pPr>
            <w:r w:rsidRPr="00B42ACC">
              <w:rPr>
                <w:sz w:val="24"/>
                <w:szCs w:val="24"/>
              </w:rPr>
              <w:t>3 конверт</w:t>
            </w:r>
          </w:p>
          <w:tbl>
            <w:tblPr>
              <w:tblStyle w:val="a4"/>
              <w:tblW w:w="0" w:type="auto"/>
              <w:tblInd w:w="534" w:type="dxa"/>
              <w:tblLook w:val="04A0"/>
            </w:tblPr>
            <w:tblGrid>
              <w:gridCol w:w="1870"/>
            </w:tblGrid>
            <w:tr w:rsidR="00AB3F3E" w:rsidRPr="00B42ACC" w:rsidTr="00DA3E45">
              <w:tc>
                <w:tcPr>
                  <w:tcW w:w="1870" w:type="dxa"/>
                </w:tcPr>
                <w:p w:rsidR="00AB3F3E" w:rsidRPr="00B42ACC" w:rsidRDefault="00AB3F3E" w:rsidP="00DA3E45">
                  <w:pPr>
                    <w:rPr>
                      <w:sz w:val="24"/>
                      <w:szCs w:val="24"/>
                    </w:rPr>
                  </w:pPr>
                  <w:r w:rsidRPr="00B42ACC">
                    <w:rPr>
                      <w:sz w:val="24"/>
                      <w:szCs w:val="24"/>
                    </w:rPr>
                    <w:t xml:space="preserve">ССР </w:t>
                  </w:r>
                  <w:proofErr w:type="gramStart"/>
                  <w:r w:rsidRPr="00B42ACC">
                    <w:rPr>
                      <w:sz w:val="24"/>
                      <w:szCs w:val="24"/>
                    </w:rPr>
                    <w:t>П</w:t>
                  </w:r>
                  <w:proofErr w:type="gramEnd"/>
                  <w:r w:rsidRPr="00B42ACC">
                    <w:rPr>
                      <w:sz w:val="24"/>
                      <w:szCs w:val="24"/>
                    </w:rPr>
                    <w:t xml:space="preserve"> И О Ь</w:t>
                  </w:r>
                </w:p>
              </w:tc>
            </w:tr>
            <w:tr w:rsidR="00AB3F3E" w:rsidRPr="00B42ACC" w:rsidTr="00DA3E45">
              <w:tc>
                <w:tcPr>
                  <w:tcW w:w="1870" w:type="dxa"/>
                </w:tcPr>
                <w:p w:rsidR="00AB3F3E" w:rsidRPr="00B42ACC" w:rsidRDefault="00AB3F3E" w:rsidP="00DA3E45">
                  <w:pPr>
                    <w:jc w:val="both"/>
                    <w:rPr>
                      <w:sz w:val="24"/>
                      <w:szCs w:val="24"/>
                    </w:rPr>
                  </w:pPr>
                  <w:r w:rsidRPr="00B42ACC">
                    <w:rPr>
                      <w:sz w:val="24"/>
                      <w:szCs w:val="24"/>
                    </w:rPr>
                    <w:t>3 6 1 4 5 2  7</w:t>
                  </w:r>
                </w:p>
              </w:tc>
            </w:tr>
          </w:tbl>
          <w:p w:rsidR="00AB3F3E" w:rsidRPr="00B42ACC" w:rsidRDefault="00AB3F3E" w:rsidP="00DA3E45">
            <w:pPr>
              <w:jc w:val="both"/>
              <w:rPr>
                <w:sz w:val="24"/>
                <w:szCs w:val="24"/>
              </w:rPr>
            </w:pPr>
          </w:p>
        </w:tc>
      </w:tr>
    </w:tbl>
    <w:p w:rsidR="00AB3F3E" w:rsidRPr="00B42ACC" w:rsidRDefault="00AB3F3E" w:rsidP="00AB3F3E">
      <w:pPr>
        <w:ind w:firstLine="709"/>
        <w:jc w:val="both"/>
        <w:rPr>
          <w:i/>
        </w:rPr>
      </w:pPr>
      <w:r w:rsidRPr="00B42ACC">
        <w:rPr>
          <w:i/>
        </w:rPr>
        <w:t>За каждый правильный ответ команды получают жетон.</w:t>
      </w:r>
    </w:p>
    <w:p w:rsidR="00AB3F3E" w:rsidRPr="00B42ACC" w:rsidRDefault="00AB3F3E" w:rsidP="00AB3F3E">
      <w:pPr>
        <w:ind w:firstLine="709"/>
        <w:jc w:val="both"/>
        <w:rPr>
          <w:b/>
        </w:rPr>
      </w:pPr>
      <w:r w:rsidRPr="00B42ACC">
        <w:rPr>
          <w:b/>
        </w:rPr>
        <w:t>Задания категории «В мире музыки»</w:t>
      </w:r>
    </w:p>
    <w:p w:rsidR="00CD6EF9" w:rsidRDefault="00AB3F3E" w:rsidP="00AB3F3E">
      <w:pPr>
        <w:ind w:firstLine="709"/>
        <w:jc w:val="both"/>
      </w:pPr>
      <w:r w:rsidRPr="00B42ACC">
        <w:rPr>
          <w:lang w:val="en-US"/>
        </w:rPr>
        <w:t>I</w:t>
      </w:r>
      <w:r w:rsidRPr="00B42ACC">
        <w:t xml:space="preserve">. </w:t>
      </w:r>
      <w:r w:rsidR="00CD6EF9">
        <w:t>Музыкальные загадки.</w:t>
      </w:r>
    </w:p>
    <w:p w:rsidR="00AB3F3E" w:rsidRPr="00B42ACC" w:rsidRDefault="00AB3F3E" w:rsidP="00AB3F3E">
      <w:pPr>
        <w:ind w:firstLine="709"/>
        <w:jc w:val="both"/>
      </w:pPr>
      <w:r w:rsidRPr="00B42ACC">
        <w:t xml:space="preserve">Участникам игры нужно угадать, о каком музыкальном </w:t>
      </w:r>
      <w:r w:rsidR="00CD6EF9">
        <w:t xml:space="preserve">инструменте идет речь в загадке </w:t>
      </w:r>
      <w:r w:rsidR="00CD6EF9" w:rsidRPr="00CD6EF9">
        <w:rPr>
          <w:i/>
        </w:rPr>
        <w:t xml:space="preserve">(ответы </w:t>
      </w:r>
      <w:r w:rsidR="00CD6EF9">
        <w:rPr>
          <w:i/>
        </w:rPr>
        <w:t xml:space="preserve">для проверки </w:t>
      </w:r>
      <w:r w:rsidR="00CD6EF9" w:rsidRPr="00CD6EF9">
        <w:rPr>
          <w:i/>
        </w:rPr>
        <w:t>на слайдах презентации)</w:t>
      </w:r>
    </w:p>
    <w:p w:rsidR="00AB3F3E" w:rsidRPr="00B42ACC" w:rsidRDefault="00AB3F3E" w:rsidP="00AB3F3E">
      <w:r w:rsidRPr="00B42ACC">
        <w:t>Вот клавиши, как на рояле,</w:t>
      </w:r>
    </w:p>
    <w:p w:rsidR="00AB3F3E" w:rsidRPr="00B42ACC" w:rsidRDefault="00AB3F3E" w:rsidP="00AB3F3E">
      <w:r w:rsidRPr="00B42ACC">
        <w:t>Но чтобы они заиграли,</w:t>
      </w:r>
    </w:p>
    <w:p w:rsidR="00AB3F3E" w:rsidRPr="00B42ACC" w:rsidRDefault="00AB3F3E" w:rsidP="00AB3F3E">
      <w:r w:rsidRPr="00B42ACC">
        <w:t>Чтобы песня была неплоха</w:t>
      </w:r>
    </w:p>
    <w:p w:rsidR="00AB3F3E" w:rsidRPr="00B42ACC" w:rsidRDefault="00AB3F3E" w:rsidP="00AB3F3E">
      <w:r w:rsidRPr="00B42ACC">
        <w:t>Растягивать надо меха. </w:t>
      </w:r>
      <w:r w:rsidR="00097D5E" w:rsidRPr="00B42ACC">
        <w:t xml:space="preserve"> </w:t>
      </w:r>
      <w:r w:rsidRPr="00B42ACC">
        <w:t>(</w:t>
      </w:r>
      <w:r w:rsidRPr="00B42ACC">
        <w:rPr>
          <w:i/>
        </w:rPr>
        <w:t>Аккордеон)</w:t>
      </w:r>
      <w:r w:rsidR="00097D5E" w:rsidRPr="00B42ACC">
        <w:rPr>
          <w:i/>
        </w:rPr>
        <w:t xml:space="preserve"> </w:t>
      </w:r>
    </w:p>
    <w:p w:rsidR="00AB3F3E" w:rsidRPr="00B42ACC" w:rsidRDefault="00AB3F3E" w:rsidP="00AB3F3E">
      <w:pPr>
        <w:pStyle w:val="a3"/>
        <w:shd w:val="clear" w:color="auto" w:fill="FFFFFF"/>
        <w:spacing w:before="30" w:beforeAutospacing="0" w:after="30" w:afterAutospacing="0"/>
        <w:rPr>
          <w:color w:val="000000"/>
        </w:rPr>
      </w:pPr>
      <w:r w:rsidRPr="00B42ACC">
        <w:rPr>
          <w:color w:val="000000"/>
        </w:rPr>
        <w:t xml:space="preserve">Три струны, а звук какой! С переливами, </w:t>
      </w:r>
      <w:proofErr w:type="gramStart"/>
      <w:r w:rsidRPr="00B42ACC">
        <w:rPr>
          <w:color w:val="000000"/>
        </w:rPr>
        <w:t>живой</w:t>
      </w:r>
      <w:proofErr w:type="gramEnd"/>
      <w:r w:rsidRPr="00B42ACC">
        <w:rPr>
          <w:color w:val="000000"/>
        </w:rPr>
        <w:t>.</w:t>
      </w:r>
    </w:p>
    <w:p w:rsidR="00AB3F3E" w:rsidRPr="00B42ACC" w:rsidRDefault="00AB3F3E" w:rsidP="00AB3F3E">
      <w:pPr>
        <w:pStyle w:val="a3"/>
        <w:shd w:val="clear" w:color="auto" w:fill="FFFFFF"/>
        <w:spacing w:before="30" w:beforeAutospacing="0" w:after="30" w:afterAutospacing="0"/>
        <w:rPr>
          <w:color w:val="000000"/>
        </w:rPr>
      </w:pPr>
      <w:r w:rsidRPr="00B42ACC">
        <w:rPr>
          <w:color w:val="000000"/>
        </w:rPr>
        <w:t>Узнаю его в момент – </w:t>
      </w:r>
      <w:r w:rsidRPr="00B42ACC">
        <w:rPr>
          <w:rStyle w:val="apple-converted-space"/>
          <w:color w:val="000000"/>
        </w:rPr>
        <w:t> </w:t>
      </w:r>
      <w:r w:rsidRPr="00B42ACC">
        <w:rPr>
          <w:color w:val="000000"/>
        </w:rPr>
        <w:t>самый русский инструмент.</w:t>
      </w:r>
      <w:r w:rsidR="00097D5E" w:rsidRPr="00B42ACC">
        <w:rPr>
          <w:color w:val="000000"/>
        </w:rPr>
        <w:t xml:space="preserve"> </w:t>
      </w:r>
      <w:r w:rsidRPr="00B42ACC">
        <w:rPr>
          <w:color w:val="000000"/>
        </w:rPr>
        <w:t>(</w:t>
      </w:r>
      <w:r w:rsidRPr="00B42ACC">
        <w:rPr>
          <w:i/>
          <w:color w:val="000000"/>
        </w:rPr>
        <w:t>Балалайка)</w:t>
      </w:r>
    </w:p>
    <w:p w:rsidR="00AB3F3E" w:rsidRPr="00B42ACC" w:rsidRDefault="00AB3F3E" w:rsidP="00AB3F3E">
      <w:r w:rsidRPr="00B42ACC">
        <w:t>Это что за инструмент высотою в целый дом?</w:t>
      </w:r>
    </w:p>
    <w:p w:rsidR="00AB3F3E" w:rsidRPr="00B42ACC" w:rsidRDefault="00AB3F3E" w:rsidP="00AB3F3E">
      <w:r w:rsidRPr="00B42ACC">
        <w:t xml:space="preserve">В трубы, в дерево </w:t>
      </w:r>
      <w:proofErr w:type="gramStart"/>
      <w:r w:rsidRPr="00B42ACC">
        <w:t>одет</w:t>
      </w:r>
      <w:proofErr w:type="gramEnd"/>
      <w:r w:rsidRPr="00B42ACC">
        <w:t>, украшения на нем.</w:t>
      </w:r>
    </w:p>
    <w:p w:rsidR="00AB3F3E" w:rsidRPr="00B42ACC" w:rsidRDefault="00AB3F3E" w:rsidP="00AB3F3E">
      <w:r w:rsidRPr="00B42ACC">
        <w:t>Голосов имеет много этот звучный великан.</w:t>
      </w:r>
    </w:p>
    <w:p w:rsidR="00AB3F3E" w:rsidRPr="00CD6EF9" w:rsidRDefault="00AB3F3E" w:rsidP="00AB3F3E">
      <w:r w:rsidRPr="00B42ACC">
        <w:t>Он, то ласковый, то строгий, а зовут его… </w:t>
      </w:r>
      <w:r w:rsidR="00097D5E" w:rsidRPr="00B42ACC">
        <w:t xml:space="preserve"> </w:t>
      </w:r>
      <w:r w:rsidRPr="00B42ACC">
        <w:t>(</w:t>
      </w:r>
      <w:r w:rsidRPr="00B42ACC">
        <w:rPr>
          <w:i/>
        </w:rPr>
        <w:t>Орган)</w:t>
      </w:r>
    </w:p>
    <w:p w:rsidR="00AB3F3E" w:rsidRDefault="00AB3F3E" w:rsidP="00AB3F3E">
      <w:r w:rsidRPr="00B42ACC">
        <w:rPr>
          <w:lang w:val="en-US"/>
        </w:rPr>
        <w:t>II</w:t>
      </w:r>
      <w:r w:rsidRPr="00B42ACC">
        <w:t>.</w:t>
      </w:r>
      <w:r w:rsidRPr="00CD6EF9">
        <w:t xml:space="preserve"> </w:t>
      </w:r>
      <w:r w:rsidR="00CD6EF9">
        <w:t>Музыкальные ребусы.</w:t>
      </w:r>
    </w:p>
    <w:p w:rsidR="00CD6EF9" w:rsidRPr="00CD6EF9" w:rsidRDefault="00CD6EF9" w:rsidP="00AB3F3E">
      <w:pPr>
        <w:rPr>
          <w:i/>
        </w:rPr>
      </w:pPr>
      <w:r w:rsidRPr="00CD6EF9">
        <w:rPr>
          <w:i/>
        </w:rPr>
        <w:t>(Ребусы на слайдах)</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366"/>
      </w:tblGrid>
      <w:tr w:rsidR="00AB3F3E" w:rsidRPr="00B42ACC" w:rsidTr="00AB3F3E">
        <w:tc>
          <w:tcPr>
            <w:tcW w:w="3190" w:type="dxa"/>
          </w:tcPr>
          <w:p w:rsidR="00AB3F3E" w:rsidRPr="00B42ACC" w:rsidRDefault="006A5153" w:rsidP="00DA3E45">
            <w:pPr>
              <w:rPr>
                <w:i/>
                <w:sz w:val="24"/>
                <w:szCs w:val="24"/>
                <w:lang w:val="en-US"/>
              </w:rPr>
            </w:pPr>
            <w:r>
              <w:rPr>
                <w:i/>
                <w:noProof/>
              </w:rPr>
              <w:pict>
                <v:rect id="_x0000_s1026" style="position:absolute;margin-left:39.9pt;margin-top:79.35pt;width:1in;height:16.95pt;z-index:251658240" fillcolor="#dcfda1">
                  <v:fill color2="yellow" rotate="t" focus="100%" type="gradient"/>
                </v:rect>
              </w:pict>
            </w:r>
            <w:r w:rsidR="00AB3F3E" w:rsidRPr="00B42ACC">
              <w:rPr>
                <w:i/>
                <w:noProof/>
              </w:rPr>
              <w:drawing>
                <wp:inline distT="0" distB="0" distL="0" distR="0">
                  <wp:extent cx="1771650" cy="1328738"/>
                  <wp:effectExtent l="19050" t="0" r="0" b="0"/>
                  <wp:docPr id="3" name="Рисунок 10" descr="http://pochemu4ka.ru/_ld/117/571745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ochemu4ka.ru/_ld/117/57174535.gif"/>
                          <pic:cNvPicPr>
                            <a:picLocks noChangeAspect="1" noChangeArrowheads="1"/>
                          </pic:cNvPicPr>
                        </pic:nvPicPr>
                        <pic:blipFill>
                          <a:blip r:embed="rId5" cstate="print"/>
                          <a:srcRect/>
                          <a:stretch>
                            <a:fillRect/>
                          </a:stretch>
                        </pic:blipFill>
                        <pic:spPr bwMode="auto">
                          <a:xfrm>
                            <a:off x="0" y="0"/>
                            <a:ext cx="1774263" cy="1330698"/>
                          </a:xfrm>
                          <a:prstGeom prst="rect">
                            <a:avLst/>
                          </a:prstGeom>
                          <a:noFill/>
                          <a:ln w="9525">
                            <a:noFill/>
                            <a:miter lim="800000"/>
                            <a:headEnd/>
                            <a:tailEnd/>
                          </a:ln>
                        </pic:spPr>
                      </pic:pic>
                    </a:graphicData>
                  </a:graphic>
                </wp:inline>
              </w:drawing>
            </w:r>
          </w:p>
        </w:tc>
        <w:tc>
          <w:tcPr>
            <w:tcW w:w="3190" w:type="dxa"/>
          </w:tcPr>
          <w:p w:rsidR="00AB3F3E" w:rsidRPr="00B42ACC" w:rsidRDefault="006A5153" w:rsidP="00DA3E45">
            <w:pPr>
              <w:rPr>
                <w:i/>
                <w:sz w:val="24"/>
                <w:szCs w:val="24"/>
                <w:lang w:val="en-US"/>
              </w:rPr>
            </w:pPr>
            <w:r>
              <w:rPr>
                <w:i/>
                <w:noProof/>
              </w:rPr>
              <w:pict>
                <v:rect id="_x0000_s1027" style="position:absolute;margin-left:32.25pt;margin-top:79.35pt;width:1in;height:16.95pt;z-index:251659264;mso-position-horizontal-relative:text;mso-position-vertical-relative:text" fillcolor="#dcfda1">
                  <v:fill color2="yellow" rotate="t" focus="100%" type="gradient"/>
                </v:rect>
              </w:pict>
            </w:r>
            <w:r w:rsidR="00AB3F3E" w:rsidRPr="00B42ACC">
              <w:rPr>
                <w:i/>
                <w:noProof/>
              </w:rPr>
              <w:drawing>
                <wp:inline distT="0" distB="0" distL="0" distR="0">
                  <wp:extent cx="1749425" cy="1312069"/>
                  <wp:effectExtent l="19050" t="0" r="3175" b="0"/>
                  <wp:docPr id="4" name="Рисунок 13" descr="http://pochemu4ka.ru/_ld/117/097362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ochemu4ka.ru/_ld/117/09736248.gif"/>
                          <pic:cNvPicPr>
                            <a:picLocks noChangeAspect="1" noChangeArrowheads="1"/>
                          </pic:cNvPicPr>
                        </pic:nvPicPr>
                        <pic:blipFill>
                          <a:blip r:embed="rId6" cstate="print"/>
                          <a:srcRect/>
                          <a:stretch>
                            <a:fillRect/>
                          </a:stretch>
                        </pic:blipFill>
                        <pic:spPr bwMode="auto">
                          <a:xfrm>
                            <a:off x="0" y="0"/>
                            <a:ext cx="1749425" cy="1312069"/>
                          </a:xfrm>
                          <a:prstGeom prst="rect">
                            <a:avLst/>
                          </a:prstGeom>
                          <a:noFill/>
                          <a:ln w="9525">
                            <a:noFill/>
                            <a:miter lim="800000"/>
                            <a:headEnd/>
                            <a:tailEnd/>
                          </a:ln>
                        </pic:spPr>
                      </pic:pic>
                    </a:graphicData>
                  </a:graphic>
                </wp:inline>
              </w:drawing>
            </w:r>
          </w:p>
        </w:tc>
        <w:tc>
          <w:tcPr>
            <w:tcW w:w="3191" w:type="dxa"/>
          </w:tcPr>
          <w:p w:rsidR="00AB3F3E" w:rsidRPr="00B42ACC" w:rsidRDefault="00AB3F3E" w:rsidP="00DA3E45">
            <w:pPr>
              <w:rPr>
                <w:i/>
                <w:sz w:val="24"/>
                <w:szCs w:val="24"/>
                <w:lang w:val="en-US"/>
              </w:rPr>
            </w:pPr>
            <w:r w:rsidRPr="00B42ACC">
              <w:rPr>
                <w:i/>
                <w:noProof/>
              </w:rPr>
              <w:drawing>
                <wp:inline distT="0" distB="0" distL="0" distR="0">
                  <wp:extent cx="1981200" cy="1313069"/>
                  <wp:effectExtent l="19050" t="0" r="0" b="0"/>
                  <wp:docPr id="7" name="Рисунок 1" descr="http://pochemu4ka.ru/_ld/100/43406088.jpg"/>
                  <wp:cNvGraphicFramePr/>
                  <a:graphic xmlns:a="http://schemas.openxmlformats.org/drawingml/2006/main">
                    <a:graphicData uri="http://schemas.openxmlformats.org/drawingml/2006/picture">
                      <pic:pic xmlns:pic="http://schemas.openxmlformats.org/drawingml/2006/picture">
                        <pic:nvPicPr>
                          <pic:cNvPr id="31746" name="Picture 2" descr="http://pochemu4ka.ru/_ld/100/43406088.jpg"/>
                          <pic:cNvPicPr>
                            <a:picLocks noChangeAspect="1" noChangeArrowheads="1"/>
                          </pic:cNvPicPr>
                        </pic:nvPicPr>
                        <pic:blipFill>
                          <a:blip r:embed="rId7" cstate="print"/>
                          <a:srcRect/>
                          <a:stretch>
                            <a:fillRect/>
                          </a:stretch>
                        </pic:blipFill>
                        <pic:spPr bwMode="auto">
                          <a:xfrm>
                            <a:off x="0" y="0"/>
                            <a:ext cx="1985018" cy="1315599"/>
                          </a:xfrm>
                          <a:prstGeom prst="rect">
                            <a:avLst/>
                          </a:prstGeom>
                          <a:noFill/>
                        </pic:spPr>
                      </pic:pic>
                    </a:graphicData>
                  </a:graphic>
                </wp:inline>
              </w:drawing>
            </w:r>
          </w:p>
        </w:tc>
      </w:tr>
    </w:tbl>
    <w:p w:rsidR="00AB3F3E" w:rsidRPr="00CD6EF9" w:rsidRDefault="00AB3F3E" w:rsidP="00AB3F3E">
      <w:r w:rsidRPr="00CD6EF9">
        <w:rPr>
          <w:lang w:val="en-US"/>
        </w:rPr>
        <w:t>III</w:t>
      </w:r>
      <w:r w:rsidRPr="00CD6EF9">
        <w:t>. Жанры музыки.</w:t>
      </w:r>
    </w:p>
    <w:p w:rsidR="00AB3F3E" w:rsidRPr="00B42ACC" w:rsidRDefault="00AB3F3E" w:rsidP="00AB3F3E">
      <w:pPr>
        <w:jc w:val="both"/>
      </w:pPr>
      <w:r w:rsidRPr="00B42ACC">
        <w:rPr>
          <w:b/>
        </w:rPr>
        <w:t>Воспитатель:</w:t>
      </w:r>
      <w:r w:rsidRPr="00B42ACC">
        <w:t xml:space="preserve"> Ребята, какие музыкальные жанры вы знаете? </w:t>
      </w:r>
    </w:p>
    <w:p w:rsidR="00AB3F3E" w:rsidRPr="00B42ACC" w:rsidRDefault="00AB3F3E" w:rsidP="00AB3F3E">
      <w:pPr>
        <w:jc w:val="both"/>
      </w:pPr>
      <w:r w:rsidRPr="00B42ACC">
        <w:t>Послушайте отрывок музыкального произведения и определите, что это: марш, танец или песня?</w:t>
      </w:r>
    </w:p>
    <w:p w:rsidR="00AB3F3E" w:rsidRPr="00B42ACC" w:rsidRDefault="00AB3F3E" w:rsidP="00AB3F3E">
      <w:pPr>
        <w:ind w:firstLine="709"/>
        <w:jc w:val="both"/>
        <w:rPr>
          <w:b/>
        </w:rPr>
      </w:pPr>
      <w:r w:rsidRPr="00B42ACC">
        <w:rPr>
          <w:b/>
        </w:rPr>
        <w:t>Задания категории «Изобразительное искусство»</w:t>
      </w:r>
    </w:p>
    <w:p w:rsidR="00AB3F3E" w:rsidRPr="00CD6EF9" w:rsidRDefault="00AB3F3E" w:rsidP="00AD5BCF">
      <w:pPr>
        <w:jc w:val="both"/>
      </w:pPr>
      <w:r w:rsidRPr="00CD6EF9">
        <w:rPr>
          <w:lang w:val="en-US"/>
        </w:rPr>
        <w:t>I</w:t>
      </w:r>
      <w:r w:rsidRPr="00CD6EF9">
        <w:t>. Вопрос-ответ</w:t>
      </w:r>
    </w:p>
    <w:p w:rsidR="00AB3F3E" w:rsidRPr="00B42ACC" w:rsidRDefault="00AB3F3E" w:rsidP="00AB3F3E">
      <w:pPr>
        <w:jc w:val="both"/>
      </w:pPr>
      <w:r w:rsidRPr="00B42ACC">
        <w:rPr>
          <w:b/>
        </w:rPr>
        <w:t>Воспитатель</w:t>
      </w:r>
      <w:r w:rsidRPr="00B42ACC">
        <w:t>: А сейчас игра «Вопрос-ответ». Я буду задавать вопрос по очереди каждой команде. Вторая команда при этом молчит. Отвечать на вопрос может любой участник, но при этом нужно поднять руку. Члены команды могут посоветоваться, прежде чем отвечать. Если команда не отвечает на вопрос, право ответа передается другой команде. Ответ должен быть четкий и ясный. За каждый правильный ответ команда получает жетон.</w:t>
      </w:r>
    </w:p>
    <w:p w:rsidR="00AB3F3E" w:rsidRPr="00B42ACC" w:rsidRDefault="00AB3F3E" w:rsidP="00AB3F3E">
      <w:pPr>
        <w:jc w:val="both"/>
        <w:rPr>
          <w:b/>
        </w:rPr>
      </w:pPr>
      <w:r w:rsidRPr="00B42ACC">
        <w:rPr>
          <w:b/>
        </w:rPr>
        <w:t>Вопросы:</w:t>
      </w:r>
    </w:p>
    <w:p w:rsidR="00AB3F3E" w:rsidRPr="00B42ACC" w:rsidRDefault="00AB3F3E" w:rsidP="00AB3F3E">
      <w:pPr>
        <w:pStyle w:val="a6"/>
        <w:numPr>
          <w:ilvl w:val="0"/>
          <w:numId w:val="1"/>
        </w:numPr>
        <w:tabs>
          <w:tab w:val="left" w:pos="1134"/>
        </w:tabs>
        <w:ind w:left="0" w:firstLine="709"/>
        <w:jc w:val="both"/>
        <w:rPr>
          <w:i/>
        </w:rPr>
      </w:pPr>
      <w:r w:rsidRPr="00B42ACC">
        <w:lastRenderedPageBreak/>
        <w:t xml:space="preserve">Назовите все цвета радуги. </w:t>
      </w:r>
      <w:r w:rsidRPr="00B42ACC">
        <w:rPr>
          <w:i/>
        </w:rPr>
        <w:t>(Красный, оранжевый, желтый, зеленый, голубой, синий, фиолетовый) </w:t>
      </w:r>
    </w:p>
    <w:p w:rsidR="00AB3F3E" w:rsidRPr="00B42ACC" w:rsidRDefault="00AB3F3E" w:rsidP="00AB3F3E">
      <w:pPr>
        <w:pStyle w:val="a6"/>
        <w:numPr>
          <w:ilvl w:val="0"/>
          <w:numId w:val="1"/>
        </w:numPr>
        <w:tabs>
          <w:tab w:val="left" w:pos="1134"/>
        </w:tabs>
        <w:ind w:left="0" w:firstLine="709"/>
        <w:jc w:val="both"/>
        <w:rPr>
          <w:i/>
        </w:rPr>
      </w:pPr>
      <w:r w:rsidRPr="00B42ACC">
        <w:t>На какие две группы делятся все цвета? (</w:t>
      </w:r>
      <w:r w:rsidRPr="00B42ACC">
        <w:rPr>
          <w:i/>
        </w:rPr>
        <w:t>Теплые и холодные)</w:t>
      </w:r>
    </w:p>
    <w:p w:rsidR="00AB3F3E" w:rsidRPr="00B42ACC" w:rsidRDefault="00AB3F3E" w:rsidP="00AB3F3E">
      <w:pPr>
        <w:pStyle w:val="a6"/>
        <w:numPr>
          <w:ilvl w:val="0"/>
          <w:numId w:val="1"/>
        </w:numPr>
        <w:tabs>
          <w:tab w:val="left" w:pos="1134"/>
        </w:tabs>
        <w:ind w:left="0" w:firstLine="709"/>
        <w:jc w:val="both"/>
      </w:pPr>
      <w:r w:rsidRPr="00B42ACC">
        <w:t xml:space="preserve">Какие цвета называются холодными и почему? </w:t>
      </w:r>
      <w:proofErr w:type="gramStart"/>
      <w:r w:rsidRPr="00B42ACC">
        <w:t>(</w:t>
      </w:r>
      <w:r w:rsidRPr="00B42ACC">
        <w:rPr>
          <w:i/>
        </w:rPr>
        <w:t>Синий, голубой, фиолетовый – холодные цвета.</w:t>
      </w:r>
      <w:proofErr w:type="gramEnd"/>
      <w:r w:rsidRPr="00B42ACC">
        <w:rPr>
          <w:i/>
        </w:rPr>
        <w:t xml:space="preserve"> </w:t>
      </w:r>
      <w:proofErr w:type="gramStart"/>
      <w:r w:rsidRPr="00B42ACC">
        <w:rPr>
          <w:i/>
        </w:rPr>
        <w:t>Это цвета воды, льда, цвет ночи, тумана)</w:t>
      </w:r>
      <w:proofErr w:type="gramEnd"/>
    </w:p>
    <w:p w:rsidR="00AB3F3E" w:rsidRPr="00B42ACC" w:rsidRDefault="00AB3F3E" w:rsidP="00AB3F3E">
      <w:pPr>
        <w:pStyle w:val="a6"/>
        <w:numPr>
          <w:ilvl w:val="0"/>
          <w:numId w:val="1"/>
        </w:numPr>
        <w:tabs>
          <w:tab w:val="left" w:pos="1134"/>
        </w:tabs>
        <w:ind w:left="0" w:firstLine="709"/>
        <w:jc w:val="both"/>
        <w:rPr>
          <w:i/>
        </w:rPr>
      </w:pPr>
      <w:r w:rsidRPr="00B42ACC">
        <w:t>Какие цвета теплые? И почему они так называются? (</w:t>
      </w:r>
      <w:r w:rsidRPr="00B42ACC">
        <w:rPr>
          <w:i/>
        </w:rPr>
        <w:t>Желтый, красный, оранжевый – цвет огня, солнца) </w:t>
      </w:r>
    </w:p>
    <w:p w:rsidR="00AB3F3E" w:rsidRPr="00B42ACC" w:rsidRDefault="00AB3F3E" w:rsidP="00AB3F3E">
      <w:pPr>
        <w:pStyle w:val="a6"/>
        <w:numPr>
          <w:ilvl w:val="0"/>
          <w:numId w:val="1"/>
        </w:numPr>
        <w:tabs>
          <w:tab w:val="left" w:pos="1134"/>
        </w:tabs>
        <w:ind w:left="0" w:firstLine="709"/>
        <w:jc w:val="both"/>
        <w:rPr>
          <w:i/>
        </w:rPr>
      </w:pPr>
      <w:r w:rsidRPr="00B42ACC">
        <w:t xml:space="preserve">Какие цвета являются основными или главными? </w:t>
      </w:r>
      <w:r w:rsidRPr="00B42ACC">
        <w:rPr>
          <w:i/>
        </w:rPr>
        <w:t>(Синий, красный, желтый – с их помощью получаются все остальные цвета) </w:t>
      </w:r>
    </w:p>
    <w:p w:rsidR="00AB3F3E" w:rsidRPr="00B42ACC" w:rsidRDefault="00AB3F3E" w:rsidP="00AB3F3E">
      <w:pPr>
        <w:pStyle w:val="a6"/>
        <w:numPr>
          <w:ilvl w:val="0"/>
          <w:numId w:val="1"/>
        </w:numPr>
        <w:tabs>
          <w:tab w:val="left" w:pos="1134"/>
        </w:tabs>
        <w:ind w:left="0" w:firstLine="709"/>
        <w:jc w:val="both"/>
        <w:rPr>
          <w:i/>
        </w:rPr>
      </w:pPr>
      <w:r w:rsidRPr="00B42ACC">
        <w:t xml:space="preserve">Как получается фиолетовый цвет? </w:t>
      </w:r>
      <w:r w:rsidRPr="00B42ACC">
        <w:rPr>
          <w:i/>
        </w:rPr>
        <w:t>(Смешиваем синий и красный цвет) </w:t>
      </w:r>
    </w:p>
    <w:p w:rsidR="00AB3F3E" w:rsidRPr="00B42ACC" w:rsidRDefault="00AB3F3E" w:rsidP="00AB3F3E">
      <w:pPr>
        <w:pStyle w:val="a6"/>
        <w:numPr>
          <w:ilvl w:val="0"/>
          <w:numId w:val="1"/>
        </w:numPr>
        <w:tabs>
          <w:tab w:val="left" w:pos="1134"/>
        </w:tabs>
        <w:ind w:left="0" w:firstLine="709"/>
        <w:jc w:val="both"/>
        <w:rPr>
          <w:i/>
        </w:rPr>
      </w:pPr>
      <w:r w:rsidRPr="00B42ACC">
        <w:t xml:space="preserve">А если мы желтый смешаем и красный, какой тогда цвет получаем? </w:t>
      </w:r>
      <w:r w:rsidRPr="00B42ACC">
        <w:rPr>
          <w:i/>
        </w:rPr>
        <w:t>(Оранжевый) </w:t>
      </w:r>
    </w:p>
    <w:p w:rsidR="00AB3F3E" w:rsidRPr="00B42ACC" w:rsidRDefault="00AB3F3E" w:rsidP="00AB3F3E">
      <w:pPr>
        <w:pStyle w:val="a6"/>
        <w:numPr>
          <w:ilvl w:val="0"/>
          <w:numId w:val="1"/>
        </w:numPr>
        <w:tabs>
          <w:tab w:val="left" w:pos="1134"/>
        </w:tabs>
        <w:ind w:left="0" w:firstLine="709"/>
        <w:jc w:val="both"/>
        <w:rPr>
          <w:i/>
        </w:rPr>
      </w:pPr>
      <w:r w:rsidRPr="00B42ACC">
        <w:t xml:space="preserve">Какой цвет получится, если смешать белый и красный? </w:t>
      </w:r>
      <w:r w:rsidRPr="00B42ACC">
        <w:rPr>
          <w:i/>
        </w:rPr>
        <w:t>(Розовый)</w:t>
      </w:r>
    </w:p>
    <w:p w:rsidR="00AB3F3E" w:rsidRPr="00B42ACC" w:rsidRDefault="00AB3F3E" w:rsidP="00AB3F3E">
      <w:pPr>
        <w:pStyle w:val="a6"/>
        <w:numPr>
          <w:ilvl w:val="0"/>
          <w:numId w:val="1"/>
        </w:numPr>
        <w:tabs>
          <w:tab w:val="left" w:pos="1134"/>
        </w:tabs>
        <w:ind w:left="0" w:firstLine="709"/>
        <w:jc w:val="both"/>
        <w:rPr>
          <w:i/>
        </w:rPr>
      </w:pPr>
      <w:r w:rsidRPr="00B42ACC">
        <w:t xml:space="preserve">Какой цвет получится, если смешать белый и синий? </w:t>
      </w:r>
      <w:r w:rsidRPr="00B42ACC">
        <w:rPr>
          <w:i/>
        </w:rPr>
        <w:t>(Голубой)</w:t>
      </w:r>
    </w:p>
    <w:p w:rsidR="00AB3F3E" w:rsidRPr="00B42ACC" w:rsidRDefault="00AB3F3E" w:rsidP="00AB3F3E">
      <w:pPr>
        <w:pStyle w:val="a6"/>
        <w:jc w:val="both"/>
        <w:rPr>
          <w:b/>
          <w:i/>
        </w:rPr>
      </w:pPr>
      <w:r w:rsidRPr="00B42ACC">
        <w:rPr>
          <w:b/>
          <w:i/>
        </w:rPr>
        <w:t>Музыкальная разминка</w:t>
      </w:r>
    </w:p>
    <w:p w:rsidR="00AB3F3E" w:rsidRPr="00B42ACC" w:rsidRDefault="00AB3F3E" w:rsidP="00AB3F3E">
      <w:pPr>
        <w:pStyle w:val="a6"/>
        <w:ind w:left="0" w:firstLine="720"/>
        <w:jc w:val="both"/>
        <w:rPr>
          <w:i/>
        </w:rPr>
      </w:pPr>
      <w:r w:rsidRPr="00B42ACC">
        <w:rPr>
          <w:i/>
        </w:rPr>
        <w:t>(Пока дети выполняют музыкальную разминку, воспитатель подсчитывает количество жетонов у каждой команды)</w:t>
      </w:r>
    </w:p>
    <w:p w:rsidR="00AB3F3E" w:rsidRPr="00CD6EF9" w:rsidRDefault="00AB3F3E" w:rsidP="00AD5BCF">
      <w:pPr>
        <w:jc w:val="both"/>
      </w:pPr>
      <w:r w:rsidRPr="00CD6EF9">
        <w:rPr>
          <w:lang w:val="en-US"/>
        </w:rPr>
        <w:t>II</w:t>
      </w:r>
      <w:r w:rsidRPr="00CD6EF9">
        <w:t>. Жанры живописи</w:t>
      </w:r>
    </w:p>
    <w:p w:rsidR="00AB3F3E" w:rsidRPr="00B42ACC" w:rsidRDefault="00AB3F3E" w:rsidP="00AB3F3E">
      <w:pPr>
        <w:ind w:firstLine="709"/>
        <w:jc w:val="both"/>
      </w:pPr>
      <w:r w:rsidRPr="00B42ACC">
        <w:rPr>
          <w:b/>
        </w:rPr>
        <w:t xml:space="preserve"> Воспитатель: </w:t>
      </w:r>
      <w:r w:rsidRPr="00B42ACC">
        <w:t xml:space="preserve">Внимание на экран. Какой жанр живописи изображен на слайде. </w:t>
      </w:r>
    </w:p>
    <w:p w:rsidR="00AB3F3E" w:rsidRPr="00CD6EF9" w:rsidRDefault="00AB3F3E" w:rsidP="00AB3F3E">
      <w:pPr>
        <w:ind w:firstLine="709"/>
        <w:rPr>
          <w:i/>
        </w:rPr>
      </w:pPr>
      <w:r w:rsidRPr="00CD6EF9">
        <w:rPr>
          <w:i/>
        </w:rPr>
        <w:t xml:space="preserve"> (</w:t>
      </w:r>
      <w:r w:rsidR="00CD6EF9">
        <w:rPr>
          <w:i/>
        </w:rPr>
        <w:t xml:space="preserve">Три слайда, на которых изображены </w:t>
      </w:r>
      <w:r w:rsidRPr="00CD6EF9">
        <w:rPr>
          <w:i/>
        </w:rPr>
        <w:t>портрет, пейзаж, натюрморт)</w:t>
      </w:r>
    </w:p>
    <w:p w:rsidR="00AB3F3E" w:rsidRPr="00B42ACC" w:rsidRDefault="00AB3F3E" w:rsidP="00AB3F3E">
      <w:pPr>
        <w:ind w:firstLine="709"/>
        <w:rPr>
          <w:b/>
        </w:rPr>
      </w:pPr>
      <w:r w:rsidRPr="00B42ACC">
        <w:rPr>
          <w:b/>
        </w:rPr>
        <w:t>Задания категории «В гостях у народных мастеров»</w:t>
      </w:r>
    </w:p>
    <w:p w:rsidR="00AB3F3E" w:rsidRPr="00B42ACC" w:rsidRDefault="00AB3F3E" w:rsidP="00AB3F3E">
      <w:pPr>
        <w:ind w:firstLine="709"/>
        <w:jc w:val="both"/>
      </w:pPr>
      <w:r w:rsidRPr="00B42ACC">
        <w:rPr>
          <w:b/>
        </w:rPr>
        <w:t xml:space="preserve">Воспитатель: </w:t>
      </w:r>
      <w:r w:rsidR="00097D5E" w:rsidRPr="00B42ACC">
        <w:t xml:space="preserve">Какие народные промыслы </w:t>
      </w:r>
      <w:r w:rsidRPr="00B42ACC">
        <w:t>изображены на слайдах? Почему вы так думаете? Докажите?</w:t>
      </w:r>
    </w:p>
    <w:p w:rsidR="00AB3F3E" w:rsidRPr="00B42ACC" w:rsidRDefault="00AB3F3E" w:rsidP="00AB3F3E">
      <w:pPr>
        <w:ind w:firstLine="709"/>
        <w:jc w:val="both"/>
        <w:rPr>
          <w:i/>
        </w:rPr>
      </w:pPr>
      <w:proofErr w:type="gramStart"/>
      <w:r w:rsidRPr="00B42ACC">
        <w:rPr>
          <w:i/>
        </w:rPr>
        <w:t>(На слайдах презентации представлены изделия различных народных промыслов.</w:t>
      </w:r>
      <w:proofErr w:type="gramEnd"/>
      <w:r w:rsidRPr="00B42ACC">
        <w:rPr>
          <w:i/>
        </w:rPr>
        <w:t xml:space="preserve"> </w:t>
      </w:r>
      <w:proofErr w:type="gramStart"/>
      <w:r w:rsidRPr="00B42ACC">
        <w:rPr>
          <w:i/>
        </w:rPr>
        <w:t>Дети должны не только назвать роспись или народный промысел, но и доказать почему они так решили)</w:t>
      </w:r>
      <w:proofErr w:type="gramEnd"/>
    </w:p>
    <w:p w:rsidR="00AB3F3E" w:rsidRPr="00B42ACC" w:rsidRDefault="00AB3F3E" w:rsidP="00AB3F3E">
      <w:pPr>
        <w:ind w:firstLine="709"/>
        <w:jc w:val="both"/>
        <w:rPr>
          <w:b/>
        </w:rPr>
      </w:pPr>
      <w:r w:rsidRPr="00B42ACC">
        <w:rPr>
          <w:b/>
        </w:rPr>
        <w:t xml:space="preserve">Итог </w:t>
      </w:r>
      <w:r w:rsidR="00075D73">
        <w:rPr>
          <w:b/>
        </w:rPr>
        <w:t>конкурса</w:t>
      </w:r>
      <w:r w:rsidRPr="00B42ACC">
        <w:rPr>
          <w:b/>
        </w:rPr>
        <w:t xml:space="preserve">. </w:t>
      </w:r>
    </w:p>
    <w:p w:rsidR="00AB3F3E" w:rsidRPr="00B42ACC" w:rsidRDefault="00AB3F3E" w:rsidP="00AB3F3E">
      <w:pPr>
        <w:ind w:firstLine="709"/>
        <w:jc w:val="both"/>
      </w:pPr>
      <w:r w:rsidRPr="00B42ACC">
        <w:rPr>
          <w:b/>
        </w:rPr>
        <w:t xml:space="preserve">Воспитатель: </w:t>
      </w:r>
      <w:r w:rsidRPr="00B42ACC">
        <w:t>Вот и</w:t>
      </w:r>
      <w:r w:rsidRPr="00B42ACC">
        <w:rPr>
          <w:b/>
        </w:rPr>
        <w:t xml:space="preserve"> </w:t>
      </w:r>
      <w:r w:rsidRPr="00B42ACC">
        <w:t xml:space="preserve">подошел к концу наш конкурс. Пришло время подвести итоги и поздравить победителей. </w:t>
      </w:r>
    </w:p>
    <w:p w:rsidR="00AB3F3E" w:rsidRPr="00B42ACC" w:rsidRDefault="00AB3F3E" w:rsidP="00AB3F3E">
      <w:pPr>
        <w:ind w:firstLine="709"/>
        <w:jc w:val="both"/>
        <w:rPr>
          <w:i/>
        </w:rPr>
      </w:pPr>
      <w:r w:rsidRPr="00B42ACC">
        <w:t>(</w:t>
      </w:r>
      <w:r w:rsidRPr="00B42ACC">
        <w:rPr>
          <w:i/>
        </w:rPr>
        <w:t>Команда победителей конкурса награждается памятными медалями, а всех детей угощают сладкими призами).</w:t>
      </w:r>
    </w:p>
    <w:p w:rsidR="00B42ACC" w:rsidRPr="00B42ACC" w:rsidRDefault="00B42ACC" w:rsidP="00AB3F3E">
      <w:pPr>
        <w:ind w:firstLine="709"/>
        <w:rPr>
          <w:b/>
        </w:rPr>
      </w:pPr>
    </w:p>
    <w:p w:rsidR="00AB3F3E" w:rsidRPr="00B42ACC" w:rsidRDefault="00AB3F3E" w:rsidP="00AB3F3E">
      <w:pPr>
        <w:ind w:firstLine="709"/>
        <w:rPr>
          <w:b/>
        </w:rPr>
      </w:pPr>
      <w:r w:rsidRPr="00B42ACC">
        <w:rPr>
          <w:b/>
        </w:rPr>
        <w:t xml:space="preserve">Литература: </w:t>
      </w:r>
    </w:p>
    <w:p w:rsidR="008766F9" w:rsidRPr="00B42ACC" w:rsidRDefault="008766F9" w:rsidP="00B42ACC">
      <w:pPr>
        <w:pStyle w:val="a6"/>
        <w:numPr>
          <w:ilvl w:val="0"/>
          <w:numId w:val="4"/>
        </w:numPr>
        <w:tabs>
          <w:tab w:val="left" w:pos="567"/>
          <w:tab w:val="left" w:pos="709"/>
          <w:tab w:val="left" w:pos="1134"/>
          <w:tab w:val="left" w:pos="4253"/>
        </w:tabs>
        <w:ind w:left="0" w:firstLine="709"/>
        <w:jc w:val="both"/>
        <w:rPr>
          <w:rFonts w:eastAsia="Calibri"/>
        </w:rPr>
      </w:pPr>
      <w:proofErr w:type="spellStart"/>
      <w:r w:rsidRPr="00B42ACC">
        <w:rPr>
          <w:rFonts w:eastAsia="Calibri"/>
        </w:rPr>
        <w:t>Дыбина</w:t>
      </w:r>
      <w:proofErr w:type="spellEnd"/>
      <w:r w:rsidRPr="00B42ACC">
        <w:rPr>
          <w:rFonts w:eastAsia="Calibri"/>
        </w:rPr>
        <w:t>. О.В. Ознакомление с предметным и социальным окружением: Подготовительная к школе группа  М.: МОЗАЙКА</w:t>
      </w:r>
      <w:r w:rsidR="00CD6EF9">
        <w:rPr>
          <w:rFonts w:eastAsia="Calibri"/>
        </w:rPr>
        <w:t>-</w:t>
      </w:r>
      <w:r w:rsidRPr="00B42ACC">
        <w:rPr>
          <w:rFonts w:eastAsia="Calibri"/>
        </w:rPr>
        <w:t>СИНТЕЗ, 2014.</w:t>
      </w:r>
    </w:p>
    <w:p w:rsidR="00AB3F3E" w:rsidRPr="00B42ACC" w:rsidRDefault="00097D5E" w:rsidP="00B42ACC">
      <w:pPr>
        <w:ind w:firstLine="709"/>
        <w:jc w:val="both"/>
        <w:rPr>
          <w:b/>
        </w:rPr>
      </w:pPr>
      <w:r w:rsidRPr="00B42ACC">
        <w:rPr>
          <w:b/>
        </w:rPr>
        <w:t>Электронные ресурсы:</w:t>
      </w:r>
    </w:p>
    <w:p w:rsidR="00365977" w:rsidRPr="00B42ACC" w:rsidRDefault="00AB3F3E" w:rsidP="00B42ACC">
      <w:pPr>
        <w:pStyle w:val="a6"/>
        <w:numPr>
          <w:ilvl w:val="0"/>
          <w:numId w:val="5"/>
        </w:numPr>
        <w:tabs>
          <w:tab w:val="left" w:pos="567"/>
          <w:tab w:val="left" w:pos="1134"/>
        </w:tabs>
        <w:ind w:left="0" w:firstLine="709"/>
        <w:jc w:val="both"/>
      </w:pPr>
      <w:r w:rsidRPr="00B42ACC">
        <w:t>Музыкальные ребусы</w:t>
      </w:r>
      <w:r w:rsidR="00365977" w:rsidRPr="00B42ACC">
        <w:t xml:space="preserve"> (Электронный ресурс)</w:t>
      </w:r>
      <w:r w:rsidRPr="00B42ACC">
        <w:t xml:space="preserve"> - </w:t>
      </w:r>
      <w:hyperlink r:id="rId8" w:history="1">
        <w:r w:rsidR="00365977" w:rsidRPr="00B42ACC">
          <w:rPr>
            <w:rStyle w:val="a5"/>
          </w:rPr>
          <w:t>http://pochemu4ka.ru/</w:t>
        </w:r>
      </w:hyperlink>
      <w:r w:rsidR="00365977" w:rsidRPr="00B42ACC">
        <w:t xml:space="preserve"> - Режим доступа:</w:t>
      </w:r>
      <w:r w:rsidR="00B42ACC" w:rsidRPr="00B42ACC">
        <w:t xml:space="preserve"> </w:t>
      </w:r>
      <w:hyperlink r:id="rId9" w:history="1">
        <w:r w:rsidR="00365977" w:rsidRPr="00B42ACC">
          <w:rPr>
            <w:rStyle w:val="a5"/>
            <w:lang w:val="en-US"/>
          </w:rPr>
          <w:t>http</w:t>
        </w:r>
        <w:r w:rsidR="00365977" w:rsidRPr="00B42ACC">
          <w:rPr>
            <w:rStyle w:val="a5"/>
          </w:rPr>
          <w:t>://</w:t>
        </w:r>
        <w:proofErr w:type="spellStart"/>
        <w:r w:rsidR="00365977" w:rsidRPr="00B42ACC">
          <w:rPr>
            <w:rStyle w:val="a5"/>
            <w:lang w:val="en-US"/>
          </w:rPr>
          <w:t>pochemu</w:t>
        </w:r>
        <w:proofErr w:type="spellEnd"/>
        <w:r w:rsidR="00365977" w:rsidRPr="00B42ACC">
          <w:rPr>
            <w:rStyle w:val="a5"/>
          </w:rPr>
          <w:t>4</w:t>
        </w:r>
        <w:r w:rsidR="00365977" w:rsidRPr="00B42ACC">
          <w:rPr>
            <w:rStyle w:val="a5"/>
            <w:lang w:val="en-US"/>
          </w:rPr>
          <w:t>ka</w:t>
        </w:r>
        <w:r w:rsidR="00365977" w:rsidRPr="00B42ACC">
          <w:rPr>
            <w:rStyle w:val="a5"/>
          </w:rPr>
          <w:t>.</w:t>
        </w:r>
        <w:proofErr w:type="spellStart"/>
        <w:r w:rsidR="00365977" w:rsidRPr="00B42ACC">
          <w:rPr>
            <w:rStyle w:val="a5"/>
            <w:lang w:val="en-US"/>
          </w:rPr>
          <w:t>ru</w:t>
        </w:r>
        <w:proofErr w:type="spellEnd"/>
        <w:r w:rsidR="00365977" w:rsidRPr="00B42ACC">
          <w:rPr>
            <w:rStyle w:val="a5"/>
          </w:rPr>
          <w:t>/</w:t>
        </w:r>
        <w:r w:rsidR="00365977" w:rsidRPr="00B42ACC">
          <w:rPr>
            <w:rStyle w:val="a5"/>
            <w:lang w:val="en-US"/>
          </w:rPr>
          <w:t>load</w:t>
        </w:r>
        <w:r w:rsidR="00365977" w:rsidRPr="00B42ACC">
          <w:rPr>
            <w:rStyle w:val="a5"/>
          </w:rPr>
          <w:t>/</w:t>
        </w:r>
        <w:proofErr w:type="spellStart"/>
        <w:r w:rsidR="00365977" w:rsidRPr="00B42ACC">
          <w:rPr>
            <w:rStyle w:val="a5"/>
            <w:lang w:val="en-US"/>
          </w:rPr>
          <w:t>konkurs</w:t>
        </w:r>
        <w:proofErr w:type="spellEnd"/>
        <w:r w:rsidR="00365977" w:rsidRPr="00B42ACC">
          <w:rPr>
            <w:rStyle w:val="a5"/>
          </w:rPr>
          <w:t>_</w:t>
        </w:r>
        <w:proofErr w:type="spellStart"/>
        <w:r w:rsidR="00365977" w:rsidRPr="00B42ACC">
          <w:rPr>
            <w:rStyle w:val="a5"/>
            <w:lang w:val="en-US"/>
          </w:rPr>
          <w:t>quot</w:t>
        </w:r>
        <w:proofErr w:type="spellEnd"/>
        <w:r w:rsidR="00365977" w:rsidRPr="00B42ACC">
          <w:rPr>
            <w:rStyle w:val="a5"/>
          </w:rPr>
          <w:t>_</w:t>
        </w:r>
        <w:proofErr w:type="spellStart"/>
        <w:r w:rsidR="00365977" w:rsidRPr="00B42ACC">
          <w:rPr>
            <w:rStyle w:val="a5"/>
            <w:lang w:val="en-US"/>
          </w:rPr>
          <w:t>zanimatelnye</w:t>
        </w:r>
        <w:proofErr w:type="spellEnd"/>
        <w:r w:rsidR="00365977" w:rsidRPr="00B42ACC">
          <w:rPr>
            <w:rStyle w:val="a5"/>
          </w:rPr>
          <w:t>_</w:t>
        </w:r>
        <w:proofErr w:type="spellStart"/>
        <w:r w:rsidR="00365977" w:rsidRPr="00B42ACC">
          <w:rPr>
            <w:rStyle w:val="a5"/>
            <w:lang w:val="en-US"/>
          </w:rPr>
          <w:t>golovolomki</w:t>
        </w:r>
        <w:proofErr w:type="spellEnd"/>
        <w:r w:rsidR="00365977" w:rsidRPr="00B42ACC">
          <w:rPr>
            <w:rStyle w:val="a5"/>
          </w:rPr>
          <w:t>_</w:t>
        </w:r>
        <w:r w:rsidR="00365977" w:rsidRPr="00B42ACC">
          <w:rPr>
            <w:rStyle w:val="a5"/>
            <w:lang w:val="en-US"/>
          </w:rPr>
          <w:t>ii</w:t>
        </w:r>
        <w:r w:rsidR="00365977" w:rsidRPr="00B42ACC">
          <w:rPr>
            <w:rStyle w:val="a5"/>
          </w:rPr>
          <w:t>_</w:t>
        </w:r>
        <w:proofErr w:type="spellStart"/>
        <w:r w:rsidR="00365977" w:rsidRPr="00B42ACC">
          <w:rPr>
            <w:rStyle w:val="a5"/>
            <w:lang w:val="en-US"/>
          </w:rPr>
          <w:t>quot</w:t>
        </w:r>
        <w:proofErr w:type="spellEnd"/>
        <w:r w:rsidR="00365977" w:rsidRPr="00B42ACC">
          <w:rPr>
            <w:rStyle w:val="a5"/>
          </w:rPr>
          <w:t>/</w:t>
        </w:r>
        <w:proofErr w:type="spellStart"/>
        <w:r w:rsidR="00365977" w:rsidRPr="00B42ACC">
          <w:rPr>
            <w:rStyle w:val="a5"/>
            <w:lang w:val="en-US"/>
          </w:rPr>
          <w:t>rebusy</w:t>
        </w:r>
        <w:proofErr w:type="spellEnd"/>
        <w:r w:rsidR="00365977" w:rsidRPr="00B42ACC">
          <w:rPr>
            <w:rStyle w:val="a5"/>
          </w:rPr>
          <w:t>/</w:t>
        </w:r>
        <w:proofErr w:type="spellStart"/>
        <w:r w:rsidR="00365977" w:rsidRPr="00B42ACC">
          <w:rPr>
            <w:rStyle w:val="a5"/>
            <w:lang w:val="en-US"/>
          </w:rPr>
          <w:t>rebusy</w:t>
        </w:r>
        <w:proofErr w:type="spellEnd"/>
        <w:r w:rsidR="00365977" w:rsidRPr="00B42ACC">
          <w:rPr>
            <w:rStyle w:val="a5"/>
          </w:rPr>
          <w:t>_</w:t>
        </w:r>
        <w:proofErr w:type="spellStart"/>
        <w:r w:rsidR="00365977" w:rsidRPr="00B42ACC">
          <w:rPr>
            <w:rStyle w:val="a5"/>
            <w:lang w:val="en-US"/>
          </w:rPr>
          <w:t>dlja</w:t>
        </w:r>
        <w:proofErr w:type="spellEnd"/>
        <w:r w:rsidR="00365977" w:rsidRPr="00B42ACC">
          <w:rPr>
            <w:rStyle w:val="a5"/>
          </w:rPr>
          <w:t>_</w:t>
        </w:r>
        <w:proofErr w:type="spellStart"/>
        <w:r w:rsidR="00365977" w:rsidRPr="00B42ACC">
          <w:rPr>
            <w:rStyle w:val="a5"/>
            <w:lang w:val="en-US"/>
          </w:rPr>
          <w:t>detej</w:t>
        </w:r>
        <w:proofErr w:type="spellEnd"/>
        <w:r w:rsidR="00365977" w:rsidRPr="00B42ACC">
          <w:rPr>
            <w:rStyle w:val="a5"/>
          </w:rPr>
          <w:t>_</w:t>
        </w:r>
        <w:proofErr w:type="spellStart"/>
        <w:r w:rsidR="00365977" w:rsidRPr="00B42ACC">
          <w:rPr>
            <w:rStyle w:val="a5"/>
            <w:lang w:val="en-US"/>
          </w:rPr>
          <w:t>muzykalnye</w:t>
        </w:r>
        <w:proofErr w:type="spellEnd"/>
        <w:r w:rsidR="00365977" w:rsidRPr="00B42ACC">
          <w:rPr>
            <w:rStyle w:val="a5"/>
          </w:rPr>
          <w:t>_</w:t>
        </w:r>
        <w:proofErr w:type="spellStart"/>
        <w:r w:rsidR="00365977" w:rsidRPr="00B42ACC">
          <w:rPr>
            <w:rStyle w:val="a5"/>
            <w:lang w:val="en-US"/>
          </w:rPr>
          <w:t>instrumenty</w:t>
        </w:r>
        <w:proofErr w:type="spellEnd"/>
        <w:r w:rsidR="00365977" w:rsidRPr="00B42ACC">
          <w:rPr>
            <w:rStyle w:val="a5"/>
          </w:rPr>
          <w:t>/517-1-0-11742</w:t>
        </w:r>
      </w:hyperlink>
      <w:r w:rsidRPr="00B42ACC">
        <w:t xml:space="preserve"> </w:t>
      </w:r>
    </w:p>
    <w:p w:rsidR="00AB3F3E" w:rsidRPr="00B42ACC" w:rsidRDefault="00AB3F3E" w:rsidP="00B42ACC">
      <w:pPr>
        <w:pStyle w:val="a6"/>
        <w:numPr>
          <w:ilvl w:val="0"/>
          <w:numId w:val="5"/>
        </w:numPr>
        <w:tabs>
          <w:tab w:val="left" w:pos="1134"/>
        </w:tabs>
        <w:ind w:left="0" w:firstLine="709"/>
        <w:jc w:val="both"/>
      </w:pPr>
      <w:r w:rsidRPr="00B42ACC">
        <w:t xml:space="preserve">Загадки про музыкальные инструменты     </w:t>
      </w:r>
      <w:r w:rsidR="00B42ACC" w:rsidRPr="00B42ACC">
        <w:t xml:space="preserve">(Электронный ресурс) – </w:t>
      </w:r>
      <w:hyperlink r:id="rId10" w:history="1">
        <w:r w:rsidR="00B42ACC" w:rsidRPr="00B42ACC">
          <w:rPr>
            <w:rStyle w:val="a5"/>
          </w:rPr>
          <w:t>http://neposed.net/</w:t>
        </w:r>
      </w:hyperlink>
      <w:r w:rsidR="00B42ACC" w:rsidRPr="00B42ACC">
        <w:t xml:space="preserve"> -  Режим доступа: </w:t>
      </w:r>
      <w:hyperlink r:id="rId11" w:history="1">
        <w:r w:rsidRPr="00B42ACC">
          <w:rPr>
            <w:rStyle w:val="a5"/>
          </w:rPr>
          <w:t>http://neposed.net/kids-literature/zagadki/zagadki-o-predmetnom-mire/zagadki-pro-muzykalnye-instrumenty.html</w:t>
        </w:r>
      </w:hyperlink>
      <w:r w:rsidRPr="00B42ACC">
        <w:t xml:space="preserve"> </w:t>
      </w:r>
    </w:p>
    <w:p w:rsidR="00AB3F3E" w:rsidRPr="003E0066" w:rsidRDefault="00AB3F3E" w:rsidP="00AB3F3E">
      <w:pPr>
        <w:ind w:firstLine="709"/>
        <w:jc w:val="center"/>
        <w:rPr>
          <w:b/>
          <w:color w:val="FF0000"/>
          <w:sz w:val="28"/>
          <w:szCs w:val="28"/>
        </w:rPr>
      </w:pPr>
    </w:p>
    <w:p w:rsidR="00BC13C0" w:rsidRPr="003E0066" w:rsidRDefault="00BC13C0">
      <w:pPr>
        <w:rPr>
          <w:sz w:val="28"/>
          <w:szCs w:val="28"/>
        </w:rPr>
      </w:pPr>
    </w:p>
    <w:sectPr w:rsidR="00BC13C0" w:rsidRPr="003E0066" w:rsidSect="00B42ACC">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55C1C"/>
    <w:multiLevelType w:val="hybridMultilevel"/>
    <w:tmpl w:val="BEAA0E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DB34955"/>
    <w:multiLevelType w:val="hybridMultilevel"/>
    <w:tmpl w:val="A1D26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C00E7A"/>
    <w:multiLevelType w:val="hybridMultilevel"/>
    <w:tmpl w:val="398AE6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F10177B"/>
    <w:multiLevelType w:val="hybridMultilevel"/>
    <w:tmpl w:val="FC5CFDC6"/>
    <w:lvl w:ilvl="0" w:tplc="2094475A">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6010D8"/>
    <w:multiLevelType w:val="hybridMultilevel"/>
    <w:tmpl w:val="2E5CC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B3F3E"/>
    <w:rsid w:val="00075D73"/>
    <w:rsid w:val="00097D5E"/>
    <w:rsid w:val="001D7291"/>
    <w:rsid w:val="00365977"/>
    <w:rsid w:val="003E0066"/>
    <w:rsid w:val="003F6D1B"/>
    <w:rsid w:val="0041035A"/>
    <w:rsid w:val="006A5153"/>
    <w:rsid w:val="006B1DE8"/>
    <w:rsid w:val="006C3219"/>
    <w:rsid w:val="006E47B9"/>
    <w:rsid w:val="00742382"/>
    <w:rsid w:val="00836157"/>
    <w:rsid w:val="008766F9"/>
    <w:rsid w:val="009439F2"/>
    <w:rsid w:val="00A5230E"/>
    <w:rsid w:val="00AB3F3E"/>
    <w:rsid w:val="00AD5BCF"/>
    <w:rsid w:val="00B42ACC"/>
    <w:rsid w:val="00BC13C0"/>
    <w:rsid w:val="00CD6EF9"/>
    <w:rsid w:val="00F521B5"/>
    <w:rsid w:val="00FC5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F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3F3E"/>
    <w:pPr>
      <w:spacing w:before="100" w:beforeAutospacing="1" w:after="100" w:afterAutospacing="1"/>
    </w:pPr>
  </w:style>
  <w:style w:type="character" w:customStyle="1" w:styleId="apple-converted-space">
    <w:name w:val="apple-converted-space"/>
    <w:basedOn w:val="a0"/>
    <w:rsid w:val="00AB3F3E"/>
  </w:style>
  <w:style w:type="table" w:styleId="a4">
    <w:name w:val="Table Grid"/>
    <w:basedOn w:val="a1"/>
    <w:uiPriority w:val="59"/>
    <w:rsid w:val="00AB3F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AB3F3E"/>
    <w:rPr>
      <w:color w:val="0000FF" w:themeColor="hyperlink"/>
      <w:u w:val="single"/>
    </w:rPr>
  </w:style>
  <w:style w:type="paragraph" w:styleId="a6">
    <w:name w:val="List Paragraph"/>
    <w:basedOn w:val="a"/>
    <w:uiPriority w:val="34"/>
    <w:qFormat/>
    <w:rsid w:val="00AB3F3E"/>
    <w:pPr>
      <w:ind w:left="720"/>
      <w:contextualSpacing/>
    </w:pPr>
  </w:style>
  <w:style w:type="paragraph" w:styleId="a7">
    <w:name w:val="Balloon Text"/>
    <w:basedOn w:val="a"/>
    <w:link w:val="a8"/>
    <w:uiPriority w:val="99"/>
    <w:semiHidden/>
    <w:unhideWhenUsed/>
    <w:rsid w:val="00AB3F3E"/>
    <w:rPr>
      <w:rFonts w:ascii="Tahoma" w:hAnsi="Tahoma" w:cs="Tahoma"/>
      <w:sz w:val="16"/>
      <w:szCs w:val="16"/>
    </w:rPr>
  </w:style>
  <w:style w:type="character" w:customStyle="1" w:styleId="a8">
    <w:name w:val="Текст выноски Знак"/>
    <w:basedOn w:val="a0"/>
    <w:link w:val="a7"/>
    <w:uiPriority w:val="99"/>
    <w:semiHidden/>
    <w:rsid w:val="00AB3F3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chemu4k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neposed.net/kids-literature/zagadki/zagadki-o-predmetnom-mire/zagadki-pro-muzykalnye-instrumenty.html" TargetMode="External"/><Relationship Id="rId5" Type="http://schemas.openxmlformats.org/officeDocument/2006/relationships/image" Target="media/image1.gif"/><Relationship Id="rId10" Type="http://schemas.openxmlformats.org/officeDocument/2006/relationships/hyperlink" Target="http://neposed.net/" TargetMode="External"/><Relationship Id="rId4" Type="http://schemas.openxmlformats.org/officeDocument/2006/relationships/webSettings" Target="webSettings.xml"/><Relationship Id="rId9" Type="http://schemas.openxmlformats.org/officeDocument/2006/relationships/hyperlink" Target="http://pochemu4ka.ru/load/konkurs_quot_zanimatelnye_golovolomki_ii_quot/rebusy/rebusy_dlja_detej_muzykalnye_instrumenty/517-1-0-117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1112</Words>
  <Characters>6339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9</cp:revision>
  <dcterms:created xsi:type="dcterms:W3CDTF">2016-05-07T18:20:00Z</dcterms:created>
  <dcterms:modified xsi:type="dcterms:W3CDTF">2016-05-15T10:08:00Z</dcterms:modified>
</cp:coreProperties>
</file>