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C7" w:rsidRPr="00445AAF" w:rsidRDefault="004962C7" w:rsidP="004962C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45AAF">
        <w:rPr>
          <w:rFonts w:ascii="Times New Roman" w:hAnsi="Times New Roman" w:cs="Times New Roman"/>
          <w:b/>
          <w:sz w:val="52"/>
          <w:szCs w:val="52"/>
        </w:rPr>
        <w:t>"Ребенок на велосипеде"</w:t>
      </w:r>
    </w:p>
    <w:p w:rsidR="004962C7" w:rsidRPr="00445AAF" w:rsidRDefault="004962C7" w:rsidP="0049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AF">
        <w:rPr>
          <w:rFonts w:ascii="Times New Roman" w:hAnsi="Times New Roman" w:cs="Times New Roman"/>
          <w:sz w:val="28"/>
          <w:szCs w:val="28"/>
        </w:rPr>
        <w:t>Как выбрать детский велосипед для ребёнка 4-5 лет</w:t>
      </w:r>
    </w:p>
    <w:p w:rsidR="004962C7" w:rsidRDefault="004962C7" w:rsidP="0049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AF">
        <w:rPr>
          <w:rFonts w:ascii="Times New Roman" w:hAnsi="Times New Roman" w:cs="Times New Roman"/>
          <w:sz w:val="28"/>
          <w:szCs w:val="28"/>
        </w:rPr>
        <w:t xml:space="preserve">Велосипед – замечательная вещь для детей различного возраста, которую жаждут получить в подарок многие детки, а также отличная возможность для родителей добиться от собственного чада с помощью этой детской мечты хорошего поведения и мотивировать ребёнка к успехам в учёбе. Однако следует правильно выбрать детский велосипед, чтобы малыш смог его освоить и получать удовольствие от приятного и полезного времяпровождения. </w:t>
      </w:r>
    </w:p>
    <w:p w:rsidR="004962C7" w:rsidRDefault="004962C7" w:rsidP="00496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A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47920"/>
            <wp:effectExtent l="0" t="0" r="3175" b="635"/>
            <wp:docPr id="2" name="Рисунок 2" descr="http://uakids.com.ua/i/cat/1038/%D0%B2%D0%B5%D0%B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akids.com.ua/i/cat/1038/%D0%B2%D0%B5%D0%B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C7" w:rsidRPr="00445AAF" w:rsidRDefault="004962C7" w:rsidP="0049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AF">
        <w:rPr>
          <w:rFonts w:ascii="Times New Roman" w:hAnsi="Times New Roman" w:cs="Times New Roman"/>
          <w:sz w:val="28"/>
          <w:szCs w:val="28"/>
        </w:rPr>
        <w:t>Узнаем, как грамотно выбрать велосипед для детей 4-5 лет.</w:t>
      </w:r>
    </w:p>
    <w:p w:rsidR="004962C7" w:rsidRPr="00445AAF" w:rsidRDefault="004962C7" w:rsidP="0049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AF">
        <w:rPr>
          <w:rFonts w:ascii="Times New Roman" w:hAnsi="Times New Roman" w:cs="Times New Roman"/>
          <w:sz w:val="28"/>
          <w:szCs w:val="28"/>
        </w:rPr>
        <w:t>Следует заметить, что малыша в этом возрасте гораздо проще научить кататься на велосипеде, так как он полностью уверен в своих силах, мало, что знает о боли, падениях и разочаровании вследствие них. Основной родительской задачей является подобрать качественного «железного коня» для своего ребёнка.</w:t>
      </w:r>
    </w:p>
    <w:p w:rsidR="004962C7" w:rsidRPr="00445AAF" w:rsidRDefault="004962C7" w:rsidP="0049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AF">
        <w:rPr>
          <w:rFonts w:ascii="Times New Roman" w:hAnsi="Times New Roman" w:cs="Times New Roman"/>
          <w:sz w:val="28"/>
          <w:szCs w:val="28"/>
        </w:rPr>
        <w:t>Точный выбор велосипеда для ребёнка зависит от его роста. Существуют определённые стандарты по этому вопросу. Обычно рост малыша 4-5 лет составляет 100-110 см, диаметр колеса 14-16 дюймов, тормоза задний ножной, количество скоростей 1.</w:t>
      </w:r>
    </w:p>
    <w:p w:rsidR="004962C7" w:rsidRPr="00445AAF" w:rsidRDefault="004962C7" w:rsidP="0049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AF">
        <w:rPr>
          <w:rFonts w:ascii="Times New Roman" w:hAnsi="Times New Roman" w:cs="Times New Roman"/>
          <w:sz w:val="28"/>
          <w:szCs w:val="28"/>
        </w:rPr>
        <w:t>И конечно, обратите внимание на дизайн велосипеда для детей 5 лет. Важно, чтобы малышу он пришёлся по вкусу. Разнообразные аппликации, яркие вставки только порадуют ребёнка и сделают его первые самостоятельные поездки ещё более приятными и долгожданными.</w:t>
      </w:r>
    </w:p>
    <w:p w:rsidR="004962C7" w:rsidRPr="00445AAF" w:rsidRDefault="004962C7" w:rsidP="0049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AF">
        <w:rPr>
          <w:rFonts w:ascii="Times New Roman" w:hAnsi="Times New Roman" w:cs="Times New Roman"/>
          <w:sz w:val="28"/>
          <w:szCs w:val="28"/>
        </w:rPr>
        <w:t>ДЕТИ-ВОДИТЕЛИ</w:t>
      </w:r>
    </w:p>
    <w:p w:rsidR="004962C7" w:rsidRPr="00445AAF" w:rsidRDefault="004962C7" w:rsidP="0049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AF">
        <w:rPr>
          <w:rFonts w:ascii="Times New Roman" w:hAnsi="Times New Roman" w:cs="Times New Roman"/>
          <w:sz w:val="28"/>
          <w:szCs w:val="28"/>
        </w:rPr>
        <w:lastRenderedPageBreak/>
        <w:t>Велосипед  – для многих ребят является предметом мечтания и, прежде чем воплотить мечту в реальность, родителям следует задуматься, где же его ребенок будет управлять своим транспортным средством? Есть ли поблизости стадион, парк, велосипедные дорожки?</w:t>
      </w:r>
    </w:p>
    <w:p w:rsidR="004962C7" w:rsidRPr="00445AAF" w:rsidRDefault="004962C7" w:rsidP="0049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AF">
        <w:rPr>
          <w:rFonts w:ascii="Times New Roman" w:hAnsi="Times New Roman" w:cs="Times New Roman"/>
          <w:sz w:val="28"/>
          <w:szCs w:val="28"/>
        </w:rPr>
        <w:t>Ведь дети, получая свое транспортное средство и имея возможность покинуть свой двор и оказаться на проезжей части. Именно такие обстоятельства чаще всего способствуют совершению дорожно-транспортного происшествия.</w:t>
      </w:r>
    </w:p>
    <w:p w:rsidR="004962C7" w:rsidRPr="00445AAF" w:rsidRDefault="004962C7" w:rsidP="0049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AF">
        <w:rPr>
          <w:rFonts w:ascii="Times New Roman" w:hAnsi="Times New Roman" w:cs="Times New Roman"/>
          <w:sz w:val="28"/>
          <w:szCs w:val="28"/>
        </w:rPr>
        <w:t>К тому же велосипед – это самые незащищенный вид транспортного средства, и даже незначительные столкновения, а иногда и просто падение, могут повлечь за собой серьезные последствия. Приобретая их, необходимо позаботиться о дополнительных средствах защиты – шлемах, налокотниках, наколенниках, перчатках.</w:t>
      </w:r>
    </w:p>
    <w:p w:rsidR="004962C7" w:rsidRPr="00445AAF" w:rsidRDefault="004962C7" w:rsidP="0049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AF">
        <w:rPr>
          <w:rFonts w:ascii="Times New Roman" w:hAnsi="Times New Roman" w:cs="Times New Roman"/>
          <w:sz w:val="28"/>
          <w:szCs w:val="28"/>
        </w:rPr>
        <w:t>Правила управления велосипедом</w:t>
      </w:r>
    </w:p>
    <w:p w:rsidR="004962C7" w:rsidRPr="00445AAF" w:rsidRDefault="004962C7" w:rsidP="0049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2C7" w:rsidRPr="00445AAF" w:rsidRDefault="004962C7" w:rsidP="0049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AF">
        <w:rPr>
          <w:rFonts w:ascii="Times New Roman" w:hAnsi="Times New Roman" w:cs="Times New Roman"/>
          <w:sz w:val="28"/>
          <w:szCs w:val="28"/>
        </w:rPr>
        <w:t>- На велосипеде передвигаются по специальным велосипедным дорожкам.</w:t>
      </w:r>
    </w:p>
    <w:p w:rsidR="004962C7" w:rsidRPr="00445AAF" w:rsidRDefault="004962C7" w:rsidP="0049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AF">
        <w:rPr>
          <w:rFonts w:ascii="Times New Roman" w:hAnsi="Times New Roman" w:cs="Times New Roman"/>
          <w:sz w:val="28"/>
          <w:szCs w:val="28"/>
        </w:rPr>
        <w:t>- Ездить по дорожкам можно только в одном направлении, держась правой стороны.</w:t>
      </w:r>
    </w:p>
    <w:p w:rsidR="004962C7" w:rsidRPr="00445AAF" w:rsidRDefault="004962C7" w:rsidP="0049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AF">
        <w:rPr>
          <w:rFonts w:ascii="Times New Roman" w:hAnsi="Times New Roman" w:cs="Times New Roman"/>
          <w:sz w:val="28"/>
          <w:szCs w:val="28"/>
        </w:rPr>
        <w:t>-Ездить нужно осторожно, чтобы никого не столкнуть.</w:t>
      </w:r>
    </w:p>
    <w:p w:rsidR="004962C7" w:rsidRPr="00445AAF" w:rsidRDefault="004962C7" w:rsidP="0049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AF">
        <w:rPr>
          <w:rFonts w:ascii="Times New Roman" w:hAnsi="Times New Roman" w:cs="Times New Roman"/>
          <w:sz w:val="28"/>
          <w:szCs w:val="28"/>
        </w:rPr>
        <w:t>- Если случайно на дорожке кто-то встретился, надо его объехать.</w:t>
      </w:r>
    </w:p>
    <w:p w:rsidR="004962C7" w:rsidRPr="00445AAF" w:rsidRDefault="004962C7" w:rsidP="0049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AF">
        <w:rPr>
          <w:rFonts w:ascii="Times New Roman" w:hAnsi="Times New Roman" w:cs="Times New Roman"/>
          <w:sz w:val="28"/>
          <w:szCs w:val="28"/>
        </w:rPr>
        <w:t>- На велосипеде нужно сидеть прямо, не напрягая руки и плечи, смотреть вперёд, не отвлекаться.</w:t>
      </w:r>
    </w:p>
    <w:p w:rsidR="004962C7" w:rsidRPr="00445AAF" w:rsidRDefault="004962C7" w:rsidP="0049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AF">
        <w:rPr>
          <w:rFonts w:ascii="Times New Roman" w:hAnsi="Times New Roman" w:cs="Times New Roman"/>
          <w:sz w:val="28"/>
          <w:szCs w:val="28"/>
        </w:rPr>
        <w:t>- Нельзя кататься в местах, где можно случайно выехать на проезжую часть.</w:t>
      </w:r>
    </w:p>
    <w:p w:rsidR="004962C7" w:rsidRPr="00445AAF" w:rsidRDefault="004962C7" w:rsidP="0049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AF">
        <w:rPr>
          <w:rFonts w:ascii="Times New Roman" w:hAnsi="Times New Roman" w:cs="Times New Roman"/>
          <w:sz w:val="28"/>
          <w:szCs w:val="28"/>
        </w:rPr>
        <w:t>-Кататься можно на детской площадке.</w:t>
      </w:r>
    </w:p>
    <w:p w:rsidR="004962C7" w:rsidRPr="00445AAF" w:rsidRDefault="004962C7" w:rsidP="0049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AF">
        <w:rPr>
          <w:rFonts w:ascii="Times New Roman" w:hAnsi="Times New Roman" w:cs="Times New Roman"/>
          <w:sz w:val="28"/>
          <w:szCs w:val="28"/>
        </w:rPr>
        <w:t>- Катясь с горы, нужно смотреть только вперёд.</w:t>
      </w:r>
    </w:p>
    <w:p w:rsidR="004962C7" w:rsidRPr="00445AAF" w:rsidRDefault="004962C7" w:rsidP="0049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AF">
        <w:rPr>
          <w:rFonts w:ascii="Times New Roman" w:hAnsi="Times New Roman" w:cs="Times New Roman"/>
          <w:sz w:val="28"/>
          <w:szCs w:val="28"/>
        </w:rPr>
        <w:t>- Нельзя ездить, не держась за руль хотя бы одной рукой.</w:t>
      </w:r>
    </w:p>
    <w:p w:rsidR="004962C7" w:rsidRPr="00445AAF" w:rsidRDefault="004962C7" w:rsidP="0049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AF">
        <w:rPr>
          <w:rFonts w:ascii="Times New Roman" w:hAnsi="Times New Roman" w:cs="Times New Roman"/>
          <w:sz w:val="28"/>
          <w:szCs w:val="28"/>
        </w:rPr>
        <w:t>-Нельзя перевозить пассажиров и груз. Нельзя использовать велосипед как буксир.</w:t>
      </w:r>
    </w:p>
    <w:p w:rsidR="004962C7" w:rsidRPr="00445AAF" w:rsidRDefault="004962C7" w:rsidP="0049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AF">
        <w:rPr>
          <w:rFonts w:ascii="Times New Roman" w:hAnsi="Times New Roman" w:cs="Times New Roman"/>
          <w:sz w:val="28"/>
          <w:szCs w:val="28"/>
        </w:rPr>
        <w:t xml:space="preserve">-Выезжать на дорогу на велосипеде можно только с 14 лет. </w:t>
      </w:r>
    </w:p>
    <w:p w:rsidR="004962C7" w:rsidRPr="00445AAF" w:rsidRDefault="004962C7" w:rsidP="0049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AF">
        <w:rPr>
          <w:rFonts w:ascii="Times New Roman" w:hAnsi="Times New Roman" w:cs="Times New Roman"/>
          <w:sz w:val="28"/>
          <w:szCs w:val="28"/>
        </w:rPr>
        <w:t>- При движении на велосипеде в темное время суток на велосипеде должны быть включены спереди – фары белого цвета, сзад</w:t>
      </w:r>
      <w:proofErr w:type="gramStart"/>
      <w:r w:rsidRPr="00445AA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45AAF">
        <w:rPr>
          <w:rFonts w:ascii="Times New Roman" w:hAnsi="Times New Roman" w:cs="Times New Roman"/>
          <w:sz w:val="28"/>
          <w:szCs w:val="28"/>
        </w:rPr>
        <w:t xml:space="preserve"> фонарь красного цвета.</w:t>
      </w:r>
    </w:p>
    <w:p w:rsidR="004962C7" w:rsidRPr="00445AAF" w:rsidRDefault="004962C7" w:rsidP="0049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2C7" w:rsidRPr="00445AAF" w:rsidRDefault="004962C7" w:rsidP="0049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2C7" w:rsidRPr="00445AAF" w:rsidRDefault="004962C7" w:rsidP="0049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2C7" w:rsidRDefault="004962C7" w:rsidP="0049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276" w:rsidRDefault="00454276"/>
    <w:sectPr w:rsidR="00454276" w:rsidSect="0045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2C7"/>
    <w:rsid w:val="00454276"/>
    <w:rsid w:val="0049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2016-11-28T19:15:00Z</dcterms:created>
  <dcterms:modified xsi:type="dcterms:W3CDTF">2016-11-28T19:16:00Z</dcterms:modified>
</cp:coreProperties>
</file>