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E0" w:rsidRDefault="00DB7CE0" w:rsidP="00DB7CE0"/>
    <w:tbl>
      <w:tblPr>
        <w:tblStyle w:val="a7"/>
        <w:tblW w:w="0" w:type="auto"/>
        <w:tblLook w:val="04A0"/>
      </w:tblPr>
      <w:tblGrid>
        <w:gridCol w:w="3510"/>
        <w:gridCol w:w="6061"/>
      </w:tblGrid>
      <w:tr w:rsidR="00DB7CE0" w:rsidRPr="0046388E" w:rsidTr="00E77B82">
        <w:tc>
          <w:tcPr>
            <w:tcW w:w="3510" w:type="dxa"/>
          </w:tcPr>
          <w:p w:rsidR="00DB7CE0" w:rsidRPr="0046388E" w:rsidRDefault="00DB7CE0" w:rsidP="00E77B82">
            <w:pPr>
              <w:spacing w:line="360" w:lineRule="auto"/>
              <w:rPr>
                <w:rFonts w:ascii="Times New Roman" w:hAnsi="Times New Roman" w:cs="Times New Roman"/>
                <w:color w:val="333333"/>
                <w:sz w:val="14"/>
                <w:szCs w:val="28"/>
              </w:rPr>
            </w:pPr>
          </w:p>
          <w:p w:rsidR="00DB7CE0" w:rsidRPr="0046388E" w:rsidRDefault="00DB7CE0" w:rsidP="00E77B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8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раздел сайта</w:t>
            </w:r>
          </w:p>
        </w:tc>
        <w:tc>
          <w:tcPr>
            <w:tcW w:w="6061" w:type="dxa"/>
          </w:tcPr>
          <w:p w:rsidR="00DB7CE0" w:rsidRPr="0046388E" w:rsidRDefault="00DB7CE0" w:rsidP="00E77B82">
            <w:pPr>
              <w:spacing w:line="360" w:lineRule="auto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DB7CE0" w:rsidRPr="0046388E" w:rsidRDefault="00DB7CE0" w:rsidP="00E77B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88E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DB7CE0" w:rsidRPr="0046388E" w:rsidTr="00E77B82">
        <w:tc>
          <w:tcPr>
            <w:tcW w:w="3510" w:type="dxa"/>
          </w:tcPr>
          <w:p w:rsidR="00DB7CE0" w:rsidRPr="0046388E" w:rsidRDefault="00DB7CE0" w:rsidP="00E77B82">
            <w:pPr>
              <w:spacing w:line="360" w:lineRule="auto"/>
              <w:rPr>
                <w:rFonts w:ascii="Times New Roman" w:hAnsi="Times New Roman" w:cs="Times New Roman"/>
                <w:color w:val="333333"/>
                <w:sz w:val="14"/>
                <w:szCs w:val="28"/>
              </w:rPr>
            </w:pPr>
          </w:p>
          <w:p w:rsidR="00DB7CE0" w:rsidRPr="0046388E" w:rsidRDefault="00DB7CE0" w:rsidP="00E77B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8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ФИО автора</w:t>
            </w:r>
          </w:p>
        </w:tc>
        <w:tc>
          <w:tcPr>
            <w:tcW w:w="6061" w:type="dxa"/>
          </w:tcPr>
          <w:p w:rsidR="00DB7CE0" w:rsidRPr="0046388E" w:rsidRDefault="00DB7CE0" w:rsidP="00E77B82">
            <w:pPr>
              <w:spacing w:line="360" w:lineRule="auto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DB7CE0" w:rsidRPr="0046388E" w:rsidRDefault="00DB7CE0" w:rsidP="00E77B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88E">
              <w:rPr>
                <w:rFonts w:ascii="Times New Roman" w:hAnsi="Times New Roman" w:cs="Times New Roman"/>
                <w:sz w:val="28"/>
                <w:szCs w:val="28"/>
              </w:rPr>
              <w:t>Кашина Елена Владимировна</w:t>
            </w:r>
          </w:p>
        </w:tc>
      </w:tr>
      <w:tr w:rsidR="00DB7CE0" w:rsidRPr="0046388E" w:rsidTr="00E77B82">
        <w:tc>
          <w:tcPr>
            <w:tcW w:w="3510" w:type="dxa"/>
          </w:tcPr>
          <w:p w:rsidR="00DB7CE0" w:rsidRPr="0046388E" w:rsidRDefault="00DB7CE0" w:rsidP="00E77B82">
            <w:pPr>
              <w:spacing w:line="360" w:lineRule="auto"/>
              <w:rPr>
                <w:rFonts w:ascii="Times New Roman" w:hAnsi="Times New Roman" w:cs="Times New Roman"/>
                <w:color w:val="333333"/>
                <w:sz w:val="14"/>
                <w:szCs w:val="28"/>
              </w:rPr>
            </w:pPr>
          </w:p>
          <w:p w:rsidR="00DB7CE0" w:rsidRPr="0046388E" w:rsidRDefault="00DB7CE0" w:rsidP="00E77B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8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должность автора</w:t>
            </w:r>
          </w:p>
        </w:tc>
        <w:tc>
          <w:tcPr>
            <w:tcW w:w="6061" w:type="dxa"/>
          </w:tcPr>
          <w:p w:rsidR="00DB7CE0" w:rsidRPr="0046388E" w:rsidRDefault="00DB7CE0" w:rsidP="00E77B82">
            <w:pPr>
              <w:spacing w:line="360" w:lineRule="auto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DB7CE0" w:rsidRPr="0046388E" w:rsidRDefault="00DB7CE0" w:rsidP="00E77B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88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B7CE0" w:rsidRPr="0046388E" w:rsidTr="00E77B82">
        <w:tc>
          <w:tcPr>
            <w:tcW w:w="3510" w:type="dxa"/>
          </w:tcPr>
          <w:p w:rsidR="00DB7CE0" w:rsidRPr="0046388E" w:rsidRDefault="00DB7CE0" w:rsidP="00E77B82">
            <w:pPr>
              <w:spacing w:line="360" w:lineRule="auto"/>
              <w:rPr>
                <w:rFonts w:ascii="Times New Roman" w:hAnsi="Times New Roman" w:cs="Times New Roman"/>
                <w:color w:val="333333"/>
                <w:sz w:val="14"/>
                <w:szCs w:val="28"/>
              </w:rPr>
            </w:pPr>
          </w:p>
          <w:p w:rsidR="00DB7CE0" w:rsidRPr="0046388E" w:rsidRDefault="00DB7CE0" w:rsidP="00E77B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38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место работы (полное и сокращенное название у</w:t>
            </w:r>
            <w:r w:rsidRPr="004638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</w:t>
            </w:r>
            <w:r w:rsidRPr="004638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реждения</w:t>
            </w:r>
            <w:proofErr w:type="gramEnd"/>
          </w:p>
        </w:tc>
        <w:tc>
          <w:tcPr>
            <w:tcW w:w="6061" w:type="dxa"/>
          </w:tcPr>
          <w:p w:rsidR="00DB7CE0" w:rsidRPr="0046388E" w:rsidRDefault="00DB7CE0" w:rsidP="00E77B82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1F2832" w:rsidRDefault="00DB7CE0" w:rsidP="00E77B82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388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</w:t>
            </w:r>
            <w:r w:rsidRPr="004638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388E"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«Снегурочка»,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B7CE0" w:rsidRPr="0046388E" w:rsidRDefault="00DB7CE0" w:rsidP="00E77B82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88E">
              <w:rPr>
                <w:rFonts w:ascii="Times New Roman" w:hAnsi="Times New Roman" w:cs="Times New Roman"/>
                <w:sz w:val="28"/>
                <w:szCs w:val="28"/>
              </w:rPr>
              <w:t xml:space="preserve"> г. Ноябрьск (МБДОУ «Снегурочка») </w:t>
            </w:r>
          </w:p>
          <w:p w:rsidR="00DB7CE0" w:rsidRPr="0046388E" w:rsidRDefault="00DB7CE0" w:rsidP="00E77B82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CE0" w:rsidRPr="0046388E" w:rsidRDefault="00DB7CE0" w:rsidP="00E77B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E0" w:rsidRPr="0046388E" w:rsidTr="00E77B82">
        <w:tc>
          <w:tcPr>
            <w:tcW w:w="3510" w:type="dxa"/>
          </w:tcPr>
          <w:p w:rsidR="00DB7CE0" w:rsidRPr="0046388E" w:rsidRDefault="00DB7CE0" w:rsidP="00E77B82">
            <w:pPr>
              <w:spacing w:line="360" w:lineRule="auto"/>
              <w:rPr>
                <w:rFonts w:ascii="Times New Roman" w:hAnsi="Times New Roman" w:cs="Times New Roman"/>
                <w:color w:val="333333"/>
                <w:sz w:val="14"/>
                <w:szCs w:val="28"/>
              </w:rPr>
            </w:pPr>
          </w:p>
          <w:p w:rsidR="00DB7CE0" w:rsidRPr="0046388E" w:rsidRDefault="00DB7CE0" w:rsidP="00E77B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8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название работы.</w:t>
            </w:r>
          </w:p>
        </w:tc>
        <w:tc>
          <w:tcPr>
            <w:tcW w:w="6061" w:type="dxa"/>
          </w:tcPr>
          <w:p w:rsidR="00DB7CE0" w:rsidRPr="00DB7CE0" w:rsidRDefault="00DB7CE0" w:rsidP="00DB7CE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"/>
                <w:szCs w:val="40"/>
                <w:lang w:eastAsia="ru-RU"/>
              </w:rPr>
            </w:pPr>
          </w:p>
          <w:p w:rsidR="00DB7CE0" w:rsidRPr="00DB7CE0" w:rsidRDefault="00DB7CE0" w:rsidP="00DB7CE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40"/>
                <w:lang w:eastAsia="ru-RU"/>
              </w:rPr>
            </w:pPr>
            <w:r w:rsidRPr="00DB7CE0">
              <w:rPr>
                <w:rFonts w:ascii="Times New Roman" w:hAnsi="Times New Roman" w:cs="Times New Roman"/>
                <w:bCs/>
                <w:kern w:val="36"/>
                <w:sz w:val="28"/>
                <w:szCs w:val="40"/>
                <w:lang w:eastAsia="ru-RU"/>
              </w:rPr>
              <w:t>«Подвижные игры, - какие они? Польза и знач</w:t>
            </w:r>
            <w:r w:rsidRPr="00DB7CE0">
              <w:rPr>
                <w:rFonts w:ascii="Times New Roman" w:hAnsi="Times New Roman" w:cs="Times New Roman"/>
                <w:bCs/>
                <w:kern w:val="36"/>
                <w:sz w:val="28"/>
                <w:szCs w:val="40"/>
                <w:lang w:eastAsia="ru-RU"/>
              </w:rPr>
              <w:t>е</w:t>
            </w:r>
            <w:r w:rsidRPr="00DB7CE0">
              <w:rPr>
                <w:rFonts w:ascii="Times New Roman" w:hAnsi="Times New Roman" w:cs="Times New Roman"/>
                <w:bCs/>
                <w:kern w:val="36"/>
                <w:sz w:val="28"/>
                <w:szCs w:val="40"/>
                <w:lang w:eastAsia="ru-RU"/>
              </w:rPr>
              <w:t>ние подвижных игр».</w:t>
            </w:r>
          </w:p>
          <w:p w:rsidR="00DB7CE0" w:rsidRPr="0046388E" w:rsidRDefault="00DB7CE0" w:rsidP="00E77B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88E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DB7CE0" w:rsidRPr="0046388E" w:rsidRDefault="00DB7CE0" w:rsidP="00E77B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92D" w:rsidRPr="0046388E" w:rsidTr="00E77B82">
        <w:tc>
          <w:tcPr>
            <w:tcW w:w="3510" w:type="dxa"/>
          </w:tcPr>
          <w:p w:rsidR="00CE092D" w:rsidRPr="0046388E" w:rsidRDefault="00CE092D" w:rsidP="00E77B82">
            <w:pPr>
              <w:spacing w:line="360" w:lineRule="auto"/>
              <w:rPr>
                <w:rFonts w:ascii="Times New Roman" w:hAnsi="Times New Roman" w:cs="Times New Roman"/>
                <w:color w:val="333333"/>
                <w:sz w:val="14"/>
                <w:szCs w:val="28"/>
              </w:rPr>
            </w:pPr>
            <w:r w:rsidRPr="00711276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e- mail</w:t>
            </w:r>
          </w:p>
        </w:tc>
        <w:tc>
          <w:tcPr>
            <w:tcW w:w="6061" w:type="dxa"/>
          </w:tcPr>
          <w:p w:rsidR="00CE092D" w:rsidRPr="00DB7CE0" w:rsidRDefault="00CE092D" w:rsidP="00DB7CE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"/>
                <w:szCs w:val="40"/>
                <w:lang w:eastAsia="ru-RU"/>
              </w:rPr>
            </w:pPr>
            <w:r w:rsidRPr="00711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tikhonovani@mail.ru</w:t>
            </w:r>
          </w:p>
        </w:tc>
      </w:tr>
    </w:tbl>
    <w:p w:rsidR="00DB7CE0" w:rsidRDefault="00DB7CE0" w:rsidP="001C0EFA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</w:p>
    <w:p w:rsidR="00DB7CE0" w:rsidRDefault="00DB7CE0" w:rsidP="001C0EFA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</w:p>
    <w:p w:rsidR="00DB7CE0" w:rsidRDefault="00DB7CE0" w:rsidP="001C0EFA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</w:p>
    <w:p w:rsidR="00DB7CE0" w:rsidRDefault="00DB7CE0" w:rsidP="001C0EFA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</w:p>
    <w:p w:rsidR="00DB7CE0" w:rsidRDefault="00DB7CE0" w:rsidP="001C0EFA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</w:p>
    <w:p w:rsidR="00DB7CE0" w:rsidRDefault="00DB7CE0" w:rsidP="001C0EFA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</w:p>
    <w:p w:rsidR="00DB7CE0" w:rsidRDefault="00DB7CE0" w:rsidP="001C0EFA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</w:p>
    <w:p w:rsidR="00DB7CE0" w:rsidRDefault="00DB7CE0" w:rsidP="001C0EFA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</w:p>
    <w:p w:rsidR="00DB7CE0" w:rsidRDefault="00DB7CE0" w:rsidP="001C0EFA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</w:p>
    <w:p w:rsidR="00DB7CE0" w:rsidRDefault="00DB7CE0" w:rsidP="001C0EFA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</w:p>
    <w:p w:rsidR="00DB7CE0" w:rsidRDefault="00DB7CE0" w:rsidP="001C0EFA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</w:p>
    <w:p w:rsidR="00DB7CE0" w:rsidRDefault="00DB7CE0" w:rsidP="001C0EFA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</w:p>
    <w:p w:rsidR="001C0EFA" w:rsidRPr="009E4AC0" w:rsidRDefault="001C0EFA" w:rsidP="001C0EFA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  <w:r w:rsidRPr="009E4AC0">
        <w:rPr>
          <w:rFonts w:ascii="Times New Roman" w:hAnsi="Times New Roman" w:cs="Times New Roman"/>
          <w:b/>
          <w:sz w:val="28"/>
        </w:rPr>
        <w:lastRenderedPageBreak/>
        <w:t>Департамент образования Администрации города Ноябрьск</w:t>
      </w:r>
    </w:p>
    <w:p w:rsidR="001C0EFA" w:rsidRPr="009E4AC0" w:rsidRDefault="001C0EFA" w:rsidP="001C0EFA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  <w:r w:rsidRPr="009E4AC0">
        <w:rPr>
          <w:rFonts w:ascii="Times New Roman" w:hAnsi="Times New Roman" w:cs="Times New Roman"/>
          <w:b/>
          <w:sz w:val="28"/>
        </w:rPr>
        <w:t>Муниципальное бюджетное дошкольное образовательное учреждение</w:t>
      </w:r>
    </w:p>
    <w:p w:rsidR="001C0EFA" w:rsidRPr="009E4AC0" w:rsidRDefault="001C0EFA" w:rsidP="001C0EFA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  <w:r w:rsidRPr="009E4AC0">
        <w:rPr>
          <w:rFonts w:ascii="Times New Roman" w:hAnsi="Times New Roman" w:cs="Times New Roman"/>
          <w:b/>
          <w:sz w:val="28"/>
        </w:rPr>
        <w:t>«Снегурочка»</w:t>
      </w:r>
    </w:p>
    <w:p w:rsidR="001C0EFA" w:rsidRDefault="001C0EFA" w:rsidP="003E592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1C0EFA" w:rsidRDefault="001C0EFA" w:rsidP="003E592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1C0EFA" w:rsidRDefault="001C0EFA" w:rsidP="003E592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1C0EFA" w:rsidRDefault="001C0EFA" w:rsidP="003E592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1C0EFA" w:rsidRPr="00F91700" w:rsidRDefault="001C0EFA" w:rsidP="003E592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3E5927" w:rsidRPr="00F91700" w:rsidRDefault="001C0EFA" w:rsidP="003E592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40"/>
          <w:szCs w:val="40"/>
          <w:lang w:eastAsia="ru-RU"/>
        </w:rPr>
      </w:pPr>
      <w:r w:rsidRPr="00F91700">
        <w:rPr>
          <w:rFonts w:ascii="Times New Roman" w:hAnsi="Times New Roman" w:cs="Times New Roman"/>
          <w:bCs/>
          <w:kern w:val="36"/>
          <w:sz w:val="40"/>
          <w:szCs w:val="40"/>
          <w:lang w:eastAsia="ru-RU"/>
        </w:rPr>
        <w:t>«</w:t>
      </w:r>
      <w:r w:rsidR="003E5927" w:rsidRPr="00F91700">
        <w:rPr>
          <w:rFonts w:ascii="Times New Roman" w:hAnsi="Times New Roman" w:cs="Times New Roman"/>
          <w:bCs/>
          <w:kern w:val="36"/>
          <w:sz w:val="40"/>
          <w:szCs w:val="40"/>
          <w:lang w:eastAsia="ru-RU"/>
        </w:rPr>
        <w:t xml:space="preserve">Подвижные </w:t>
      </w:r>
      <w:r w:rsidR="00F91700" w:rsidRPr="00F91700">
        <w:rPr>
          <w:rFonts w:ascii="Times New Roman" w:hAnsi="Times New Roman" w:cs="Times New Roman"/>
          <w:bCs/>
          <w:kern w:val="36"/>
          <w:sz w:val="40"/>
          <w:szCs w:val="40"/>
          <w:lang w:eastAsia="ru-RU"/>
        </w:rPr>
        <w:t>игры,</w:t>
      </w:r>
      <w:r w:rsidRPr="00F91700">
        <w:rPr>
          <w:rFonts w:ascii="Times New Roman" w:hAnsi="Times New Roman" w:cs="Times New Roman"/>
          <w:bCs/>
          <w:kern w:val="36"/>
          <w:sz w:val="40"/>
          <w:szCs w:val="40"/>
          <w:lang w:eastAsia="ru-RU"/>
        </w:rPr>
        <w:t xml:space="preserve"> </w:t>
      </w:r>
      <w:r w:rsidR="00D152B0" w:rsidRPr="00F91700">
        <w:rPr>
          <w:rFonts w:ascii="Times New Roman" w:hAnsi="Times New Roman" w:cs="Times New Roman"/>
          <w:bCs/>
          <w:kern w:val="36"/>
          <w:sz w:val="40"/>
          <w:szCs w:val="40"/>
          <w:lang w:eastAsia="ru-RU"/>
        </w:rPr>
        <w:t>- какие они? Польза и значение</w:t>
      </w:r>
      <w:r w:rsidRPr="00F91700">
        <w:rPr>
          <w:rFonts w:ascii="Times New Roman" w:hAnsi="Times New Roman" w:cs="Times New Roman"/>
          <w:bCs/>
          <w:kern w:val="36"/>
          <w:sz w:val="40"/>
          <w:szCs w:val="40"/>
          <w:lang w:eastAsia="ru-RU"/>
        </w:rPr>
        <w:t xml:space="preserve"> по</w:t>
      </w:r>
      <w:r w:rsidRPr="00F91700">
        <w:rPr>
          <w:rFonts w:ascii="Times New Roman" w:hAnsi="Times New Roman" w:cs="Times New Roman"/>
          <w:bCs/>
          <w:kern w:val="36"/>
          <w:sz w:val="40"/>
          <w:szCs w:val="40"/>
          <w:lang w:eastAsia="ru-RU"/>
        </w:rPr>
        <w:t>д</w:t>
      </w:r>
      <w:r w:rsidRPr="00F91700">
        <w:rPr>
          <w:rFonts w:ascii="Times New Roman" w:hAnsi="Times New Roman" w:cs="Times New Roman"/>
          <w:bCs/>
          <w:kern w:val="36"/>
          <w:sz w:val="40"/>
          <w:szCs w:val="40"/>
          <w:lang w:eastAsia="ru-RU"/>
        </w:rPr>
        <w:t>вижных игр».</w:t>
      </w:r>
    </w:p>
    <w:p w:rsidR="001C0EFA" w:rsidRPr="00F91700" w:rsidRDefault="001C0EFA" w:rsidP="003E592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40"/>
          <w:szCs w:val="40"/>
          <w:lang w:eastAsia="ru-RU"/>
        </w:rPr>
      </w:pPr>
      <w:r w:rsidRPr="00F91700">
        <w:rPr>
          <w:rFonts w:ascii="Times New Roman" w:hAnsi="Times New Roman" w:cs="Times New Roman"/>
          <w:bCs/>
          <w:kern w:val="36"/>
          <w:sz w:val="40"/>
          <w:szCs w:val="40"/>
          <w:lang w:eastAsia="ru-RU"/>
        </w:rPr>
        <w:t>(консультация для родителей)</w:t>
      </w:r>
    </w:p>
    <w:p w:rsidR="001C0EFA" w:rsidRDefault="001C0EFA" w:rsidP="003E592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1C0EFA" w:rsidRDefault="001C0EFA" w:rsidP="003E592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1C0EFA" w:rsidRDefault="001C0EFA" w:rsidP="003E592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1C0EFA" w:rsidRDefault="001C0EFA" w:rsidP="003E592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1C0EFA" w:rsidRDefault="001C0EFA" w:rsidP="003E592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1C0EFA" w:rsidRDefault="001C0EFA" w:rsidP="003E592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1C0EFA" w:rsidRDefault="001C0EFA" w:rsidP="003E592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1C0EFA" w:rsidRDefault="001C0EFA" w:rsidP="003E592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1C0EFA" w:rsidRDefault="001C0EFA" w:rsidP="003E592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1C0EFA" w:rsidRPr="001C0EFA" w:rsidRDefault="001C0EFA" w:rsidP="001C0EFA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32"/>
          <w:szCs w:val="40"/>
          <w:lang w:eastAsia="ru-RU"/>
        </w:rPr>
      </w:pPr>
      <w:r w:rsidRPr="001C0EFA">
        <w:rPr>
          <w:rFonts w:ascii="Times New Roman" w:hAnsi="Times New Roman" w:cs="Times New Roman"/>
          <w:bCs/>
          <w:kern w:val="36"/>
          <w:sz w:val="32"/>
          <w:szCs w:val="40"/>
          <w:lang w:eastAsia="ru-RU"/>
        </w:rPr>
        <w:t>Подготовила: Кашина Е.В.</w:t>
      </w:r>
    </w:p>
    <w:p w:rsidR="003A333A" w:rsidRPr="001C0EFA" w:rsidRDefault="003A333A" w:rsidP="001C0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C0EFA">
        <w:rPr>
          <w:rFonts w:ascii="Times New Roman" w:hAnsi="Times New Roman" w:cs="Times New Roman"/>
          <w:sz w:val="28"/>
          <w:szCs w:val="24"/>
        </w:rPr>
        <w:lastRenderedPageBreak/>
        <w:t>Игра является важным видом детской деятельности и имеет большое зна</w:t>
      </w:r>
      <w:r w:rsidR="005049AE">
        <w:rPr>
          <w:rFonts w:ascii="Times New Roman" w:hAnsi="Times New Roman" w:cs="Times New Roman"/>
          <w:sz w:val="28"/>
          <w:szCs w:val="24"/>
        </w:rPr>
        <w:softHyphen/>
      </w:r>
      <w:r w:rsidRPr="001C0EFA">
        <w:rPr>
          <w:rFonts w:ascii="Times New Roman" w:hAnsi="Times New Roman" w:cs="Times New Roman"/>
          <w:sz w:val="28"/>
          <w:szCs w:val="24"/>
        </w:rPr>
        <w:t>чение для становления индивидуальности и формирования детского коллек</w:t>
      </w:r>
      <w:r w:rsidR="005049AE">
        <w:rPr>
          <w:rFonts w:ascii="Times New Roman" w:hAnsi="Times New Roman" w:cs="Times New Roman"/>
          <w:sz w:val="28"/>
          <w:szCs w:val="24"/>
        </w:rPr>
        <w:softHyphen/>
      </w:r>
      <w:r w:rsidRPr="001C0EFA">
        <w:rPr>
          <w:rFonts w:ascii="Times New Roman" w:hAnsi="Times New Roman" w:cs="Times New Roman"/>
          <w:sz w:val="28"/>
          <w:szCs w:val="24"/>
        </w:rPr>
        <w:t>тива. К сожалению, играми часто пренебрегают, ошибочно считая, что они лишь развлекают детей и развивают в них соперничество. Правильно подоб</w:t>
      </w:r>
      <w:r w:rsidR="005049AE">
        <w:rPr>
          <w:rFonts w:ascii="Times New Roman" w:hAnsi="Times New Roman" w:cs="Times New Roman"/>
          <w:sz w:val="28"/>
          <w:szCs w:val="24"/>
        </w:rPr>
        <w:softHyphen/>
      </w:r>
      <w:r w:rsidRPr="001C0EFA">
        <w:rPr>
          <w:rFonts w:ascii="Times New Roman" w:hAnsi="Times New Roman" w:cs="Times New Roman"/>
          <w:sz w:val="28"/>
          <w:szCs w:val="24"/>
        </w:rPr>
        <w:t>ранные игры являются эффективным средством для формирования морально-волевых качеств детей, реализуют детскую потребность воздействия на мир. Игры помогают ввести детей в учебный процесс, подготовить их к нагрузкам, в том числе и к нагрузкам общения в школе, к которым дошкольник еще не при</w:t>
      </w:r>
      <w:r w:rsidR="005049AE">
        <w:rPr>
          <w:rFonts w:ascii="Times New Roman" w:hAnsi="Times New Roman" w:cs="Times New Roman"/>
          <w:sz w:val="28"/>
          <w:szCs w:val="24"/>
        </w:rPr>
        <w:softHyphen/>
      </w:r>
      <w:r w:rsidRPr="001C0EFA">
        <w:rPr>
          <w:rFonts w:ascii="Times New Roman" w:hAnsi="Times New Roman" w:cs="Times New Roman"/>
          <w:sz w:val="28"/>
          <w:szCs w:val="24"/>
        </w:rPr>
        <w:t>вык. Ведь в игре дети самостоятельно общаются со сверстниками, их объеди</w:t>
      </w:r>
      <w:r w:rsidR="005049AE">
        <w:rPr>
          <w:rFonts w:ascii="Times New Roman" w:hAnsi="Times New Roman" w:cs="Times New Roman"/>
          <w:sz w:val="28"/>
          <w:szCs w:val="24"/>
        </w:rPr>
        <w:softHyphen/>
      </w:r>
      <w:r w:rsidRPr="001C0EFA">
        <w:rPr>
          <w:rFonts w:ascii="Times New Roman" w:hAnsi="Times New Roman" w:cs="Times New Roman"/>
          <w:sz w:val="28"/>
          <w:szCs w:val="24"/>
        </w:rPr>
        <w:t>няет одна цель, совместные усилия к ее достижению, общие интересы и пере</w:t>
      </w:r>
      <w:r w:rsidR="005049AE">
        <w:rPr>
          <w:rFonts w:ascii="Times New Roman" w:hAnsi="Times New Roman" w:cs="Times New Roman"/>
          <w:sz w:val="28"/>
          <w:szCs w:val="24"/>
        </w:rPr>
        <w:softHyphen/>
      </w:r>
      <w:r w:rsidRPr="001C0EFA">
        <w:rPr>
          <w:rFonts w:ascii="Times New Roman" w:hAnsi="Times New Roman" w:cs="Times New Roman"/>
          <w:sz w:val="28"/>
          <w:szCs w:val="24"/>
        </w:rPr>
        <w:t>живания. Педагог В.А. Сухомлинский подчеркивал, что игра - это огромное светлое окно, через которое в мир ребенка вливается поток представлений, по</w:t>
      </w:r>
      <w:r w:rsidR="005049AE">
        <w:rPr>
          <w:rFonts w:ascii="Times New Roman" w:hAnsi="Times New Roman" w:cs="Times New Roman"/>
          <w:sz w:val="28"/>
          <w:szCs w:val="24"/>
        </w:rPr>
        <w:softHyphen/>
      </w:r>
      <w:r w:rsidRPr="001C0EFA">
        <w:rPr>
          <w:rFonts w:ascii="Times New Roman" w:hAnsi="Times New Roman" w:cs="Times New Roman"/>
          <w:sz w:val="28"/>
          <w:szCs w:val="24"/>
        </w:rPr>
        <w:t>нятий об окружающем мире. Игра прививает навыки эффективного общения, развивает чувство общности, внимательность, учит правильно выражать свои мысли и строить диалоги, развивает речь. Ребенок учится выражать свои мы</w:t>
      </w:r>
      <w:r w:rsidRPr="001C0EFA">
        <w:rPr>
          <w:rFonts w:ascii="Times New Roman" w:hAnsi="Times New Roman" w:cs="Times New Roman"/>
          <w:sz w:val="28"/>
          <w:szCs w:val="24"/>
        </w:rPr>
        <w:t>с</w:t>
      </w:r>
      <w:r w:rsidRPr="001C0EFA">
        <w:rPr>
          <w:rFonts w:ascii="Times New Roman" w:hAnsi="Times New Roman" w:cs="Times New Roman"/>
          <w:sz w:val="28"/>
          <w:szCs w:val="24"/>
        </w:rPr>
        <w:t>ли, чувства, стремления, учится подчинять свою деятельность, мысли стро</w:t>
      </w:r>
      <w:r w:rsidR="005049AE">
        <w:rPr>
          <w:rFonts w:ascii="Times New Roman" w:hAnsi="Times New Roman" w:cs="Times New Roman"/>
          <w:sz w:val="28"/>
          <w:szCs w:val="24"/>
        </w:rPr>
        <w:softHyphen/>
      </w:r>
      <w:r w:rsidRPr="001C0EFA">
        <w:rPr>
          <w:rFonts w:ascii="Times New Roman" w:hAnsi="Times New Roman" w:cs="Times New Roman"/>
          <w:sz w:val="28"/>
          <w:szCs w:val="24"/>
        </w:rPr>
        <w:t xml:space="preserve">гим правилам игры, учится быть целенаправленным. </w:t>
      </w:r>
    </w:p>
    <w:p w:rsidR="003A333A" w:rsidRPr="001C0EFA" w:rsidRDefault="003A333A" w:rsidP="001C0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C0EFA">
        <w:rPr>
          <w:rFonts w:ascii="Times New Roman" w:hAnsi="Times New Roman" w:cs="Times New Roman"/>
          <w:sz w:val="28"/>
          <w:szCs w:val="24"/>
        </w:rPr>
        <w:t>Игра - это важное средство умственного воспитания ребенка. Знания, по</w:t>
      </w:r>
      <w:r w:rsidR="005049AE">
        <w:rPr>
          <w:rFonts w:ascii="Times New Roman" w:hAnsi="Times New Roman" w:cs="Times New Roman"/>
          <w:sz w:val="28"/>
          <w:szCs w:val="24"/>
        </w:rPr>
        <w:softHyphen/>
      </w:r>
      <w:r w:rsidRPr="001C0EFA">
        <w:rPr>
          <w:rFonts w:ascii="Times New Roman" w:hAnsi="Times New Roman" w:cs="Times New Roman"/>
          <w:sz w:val="28"/>
          <w:szCs w:val="24"/>
        </w:rPr>
        <w:t>лученные ребенком, находят в игре практическое применение и развитие. Вос</w:t>
      </w:r>
      <w:r w:rsidR="005049AE">
        <w:rPr>
          <w:rFonts w:ascii="Times New Roman" w:hAnsi="Times New Roman" w:cs="Times New Roman"/>
          <w:sz w:val="28"/>
          <w:szCs w:val="24"/>
        </w:rPr>
        <w:softHyphen/>
      </w:r>
      <w:r w:rsidRPr="001C0EFA">
        <w:rPr>
          <w:rFonts w:ascii="Times New Roman" w:hAnsi="Times New Roman" w:cs="Times New Roman"/>
          <w:sz w:val="28"/>
          <w:szCs w:val="24"/>
        </w:rPr>
        <w:t>производя различные события жизни, эпизоды из сказок и рассказов, ребенок размышляет над тем, что видел, о чем ему читали и говорили; смысл многих явлений, их значение становятся для него более понятными. Игру можно легко объединить с трудом и художественной деятельностью. Детям можно предло</w:t>
      </w:r>
      <w:r w:rsidR="005049AE">
        <w:rPr>
          <w:rFonts w:ascii="Times New Roman" w:hAnsi="Times New Roman" w:cs="Times New Roman"/>
          <w:sz w:val="28"/>
          <w:szCs w:val="24"/>
        </w:rPr>
        <w:softHyphen/>
      </w:r>
      <w:r w:rsidRPr="001C0EFA">
        <w:rPr>
          <w:rFonts w:ascii="Times New Roman" w:hAnsi="Times New Roman" w:cs="Times New Roman"/>
          <w:sz w:val="28"/>
          <w:szCs w:val="24"/>
        </w:rPr>
        <w:t>жить поиграть в ту профессию, которую они бы хотел выбрать, и предложить заняться той деятельностью, о которой мечтает ребенок. Например: строителю - строить дом, учителю - сделать плакат аппликацию на тему прошедшего урока, космонавт - делает ракету и т.д. Чем старше и более развиты дети, тем требова</w:t>
      </w:r>
      <w:r w:rsidR="005049AE">
        <w:rPr>
          <w:rFonts w:ascii="Times New Roman" w:hAnsi="Times New Roman" w:cs="Times New Roman"/>
          <w:sz w:val="28"/>
          <w:szCs w:val="24"/>
        </w:rPr>
        <w:softHyphen/>
      </w:r>
      <w:r w:rsidRPr="001C0EFA">
        <w:rPr>
          <w:rFonts w:ascii="Times New Roman" w:hAnsi="Times New Roman" w:cs="Times New Roman"/>
          <w:sz w:val="28"/>
          <w:szCs w:val="24"/>
        </w:rPr>
        <w:t>тельнее они к предметам игры, тем больше сходства ищут с действительно</w:t>
      </w:r>
      <w:r w:rsidR="005049AE">
        <w:rPr>
          <w:rFonts w:ascii="Times New Roman" w:hAnsi="Times New Roman" w:cs="Times New Roman"/>
          <w:sz w:val="28"/>
          <w:szCs w:val="24"/>
        </w:rPr>
        <w:softHyphen/>
      </w:r>
      <w:r w:rsidRPr="001C0EFA">
        <w:rPr>
          <w:rFonts w:ascii="Times New Roman" w:hAnsi="Times New Roman" w:cs="Times New Roman"/>
          <w:sz w:val="28"/>
          <w:szCs w:val="24"/>
        </w:rPr>
        <w:t>стью. Они стремятся сами сделать необходимые для игры вещи, тем самым все больше связывая игру с трудом. Необходимо поддержать это стремление ре</w:t>
      </w:r>
      <w:r w:rsidR="005049AE">
        <w:rPr>
          <w:rFonts w:ascii="Times New Roman" w:hAnsi="Times New Roman" w:cs="Times New Roman"/>
          <w:sz w:val="28"/>
          <w:szCs w:val="24"/>
        </w:rPr>
        <w:softHyphen/>
      </w:r>
      <w:r w:rsidRPr="001C0EFA">
        <w:rPr>
          <w:rFonts w:ascii="Times New Roman" w:hAnsi="Times New Roman" w:cs="Times New Roman"/>
          <w:sz w:val="28"/>
          <w:szCs w:val="24"/>
        </w:rPr>
        <w:t xml:space="preserve">бенка, помочь ему. </w:t>
      </w:r>
    </w:p>
    <w:p w:rsidR="003A333A" w:rsidRPr="001C0EFA" w:rsidRDefault="003A333A" w:rsidP="001C0EFA">
      <w:pPr>
        <w:spacing w:after="0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1C0EFA">
        <w:rPr>
          <w:rFonts w:ascii="Times New Roman" w:hAnsi="Times New Roman" w:cs="Times New Roman"/>
          <w:sz w:val="28"/>
          <w:szCs w:val="24"/>
          <w:lang w:eastAsia="ru-RU"/>
        </w:rPr>
        <w:t>В практике детского сада широко используются подвижные игры, в кото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рых все играющие обязательно вовлекаются в активные двигательные дейст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вия. Эти действия обусловлены сюжетом и правилами игры и направлены на достижение определенной условной цели, поставленной перед детьми взрос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 xml:space="preserve">лыми или самими играющими. </w:t>
      </w:r>
      <w:r w:rsidRPr="001C0EFA">
        <w:rPr>
          <w:rFonts w:ascii="Times New Roman" w:hAnsi="Times New Roman" w:cs="Times New Roman"/>
          <w:bCs/>
          <w:sz w:val="28"/>
          <w:szCs w:val="24"/>
          <w:lang w:eastAsia="ru-RU"/>
        </w:rPr>
        <w:t>Значение подвижных игр для ребенка сложно переоценить, поскольку это замечательная возможность помочь ребёнку разви</w:t>
      </w:r>
      <w:r w:rsidR="005049AE">
        <w:rPr>
          <w:rFonts w:ascii="Times New Roman" w:hAnsi="Times New Roman" w:cs="Times New Roman"/>
          <w:bCs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bCs/>
          <w:sz w:val="28"/>
          <w:szCs w:val="24"/>
          <w:lang w:eastAsia="ru-RU"/>
        </w:rPr>
        <w:t>ваться всесторонне.</w:t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 xml:space="preserve"> Главное, что увлекательная активная игра комплексно воз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действует на девочек и мальчиков на физическом, умственном, социальном и эмоциональном уровне. Кроме того, правильно выбранная игра под руково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 xml:space="preserve">дством доброжелательного и внимательного педагога позволяет одновременно </w:t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проводить нравственное, эстетическое и трудовое воспитание. И самое инте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ресное, что дети не замеч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t xml:space="preserve">ают специального воздействия, </w:t>
      </w:r>
      <w:proofErr w:type="gramStart"/>
      <w:r w:rsidR="005049AE">
        <w:rPr>
          <w:rFonts w:ascii="Times New Roman" w:hAnsi="Times New Roman" w:cs="Times New Roman"/>
          <w:sz w:val="28"/>
          <w:szCs w:val="24"/>
          <w:lang w:eastAsia="ru-RU"/>
        </w:rPr>
        <w:t>а</w:t>
      </w:r>
      <w:proofErr w:type="gramEnd"/>
      <w:r w:rsidR="005049AE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следовательно, и не сопротивляются усвоению новых навыков.</w:t>
      </w:r>
    </w:p>
    <w:p w:rsidR="00332977" w:rsidRPr="001C0EFA" w:rsidRDefault="00332977" w:rsidP="00504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C0EFA">
        <w:rPr>
          <w:rFonts w:ascii="Times New Roman" w:hAnsi="Times New Roman" w:cs="Times New Roman"/>
          <w:bCs/>
          <w:sz w:val="28"/>
          <w:szCs w:val="24"/>
          <w:lang w:eastAsia="ru-RU"/>
        </w:rPr>
        <w:t>В чём же главная заслуга подвижных игр для детей?</w:t>
      </w:r>
      <w:r w:rsidRPr="001C0EFA">
        <w:rPr>
          <w:rFonts w:ascii="Times New Roman" w:hAnsi="Times New Roman" w:cs="Times New Roman"/>
          <w:b/>
          <w:bCs/>
          <w:color w:val="7030A0"/>
          <w:sz w:val="28"/>
          <w:szCs w:val="24"/>
          <w:lang w:eastAsia="ru-RU"/>
        </w:rPr>
        <w:t xml:space="preserve"> </w:t>
      </w:r>
      <w:r w:rsidR="00916CDD" w:rsidRPr="001C0EFA">
        <w:rPr>
          <w:rFonts w:ascii="Times New Roman" w:hAnsi="Times New Roman" w:cs="Times New Roman"/>
          <w:sz w:val="28"/>
          <w:szCs w:val="24"/>
          <w:lang w:eastAsia="ru-RU"/>
        </w:rPr>
        <w:t>А</w:t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ктивные естест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 xml:space="preserve">венные физические движения способствуют благотворным физиологическим процессам в организме и улучшению работы всех внутренних органов и систем. Такие дети быстрее развиваются физически, меньше подвержены сезонным простудным заболеваниям и аллергиям. Они растут </w:t>
      </w:r>
      <w:proofErr w:type="gramStart"/>
      <w:r w:rsidRPr="001C0EFA">
        <w:rPr>
          <w:rFonts w:ascii="Times New Roman" w:hAnsi="Times New Roman" w:cs="Times New Roman"/>
          <w:sz w:val="28"/>
          <w:szCs w:val="24"/>
          <w:lang w:eastAsia="ru-RU"/>
        </w:rPr>
        <w:t>сильными</w:t>
      </w:r>
      <w:proofErr w:type="gramEnd"/>
      <w:r w:rsidRPr="001C0EFA">
        <w:rPr>
          <w:rFonts w:ascii="Times New Roman" w:hAnsi="Times New Roman" w:cs="Times New Roman"/>
          <w:sz w:val="28"/>
          <w:szCs w:val="24"/>
          <w:lang w:eastAsia="ru-RU"/>
        </w:rPr>
        <w:t>, ловкими и уве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ренными в своих способностях.</w:t>
      </w:r>
    </w:p>
    <w:p w:rsidR="007A443C" w:rsidRPr="001C0EFA" w:rsidRDefault="007A443C" w:rsidP="005049AE">
      <w:pPr>
        <w:spacing w:after="0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1C0EFA">
        <w:rPr>
          <w:rFonts w:ascii="Times New Roman" w:hAnsi="Times New Roman" w:cs="Times New Roman"/>
          <w:bCs/>
          <w:sz w:val="28"/>
          <w:szCs w:val="24"/>
          <w:lang w:eastAsia="ru-RU"/>
        </w:rPr>
        <w:t>Интересно, что если заставлять ребёнка многократно повторять</w:t>
      </w:r>
      <w:r w:rsidRPr="001C0EF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,</w:t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 xml:space="preserve"> напри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мер, наклоны, то он быстро устанет и станет капризничать. Если же организо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вать игру, где требуется также много наклоняться, например, чтобы собирать грибочки или ловить мышей, то дети, увлечённые игрой, не замечают усталости и весело проводят время. А у них в это время формируются двигательные на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выки, развиваются мышцы и суставы.</w:t>
      </w:r>
    </w:p>
    <w:p w:rsidR="007A443C" w:rsidRPr="001C0EFA" w:rsidRDefault="007A443C" w:rsidP="005049AE">
      <w:pPr>
        <w:spacing w:after="0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1C0EFA">
        <w:rPr>
          <w:rFonts w:ascii="Times New Roman" w:hAnsi="Times New Roman" w:cs="Times New Roman"/>
          <w:bCs/>
          <w:sz w:val="28"/>
          <w:szCs w:val="24"/>
          <w:lang w:eastAsia="ru-RU"/>
        </w:rPr>
        <w:t>Не стоит также забывать, что именно в игре можно неожиданно для ре</w:t>
      </w:r>
      <w:r w:rsidR="005049AE">
        <w:rPr>
          <w:rFonts w:ascii="Times New Roman" w:hAnsi="Times New Roman" w:cs="Times New Roman"/>
          <w:bCs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bCs/>
          <w:sz w:val="28"/>
          <w:szCs w:val="24"/>
          <w:lang w:eastAsia="ru-RU"/>
        </w:rPr>
        <w:t>бёнка создать ситуацию,</w:t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 xml:space="preserve"> которая потребует инициативы. А это, как известно, позволяет ненавязчиво проводить обучение на самые разные темы. Залог ус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пеха при этом кроется в том, что ребёнок одновременно изучает теорию и ос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ваивает практику нового для себя вопроса. Поэтому он лучше усваивает учеб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ный материал, при этом, не только осваивая общепринятые приёмы, но и при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думывая свои. Именно благодаря подвижным коллективным играм среди ма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лышей проя</w:t>
      </w:r>
      <w:r w:rsidR="00F91700">
        <w:rPr>
          <w:rFonts w:ascii="Times New Roman" w:hAnsi="Times New Roman" w:cs="Times New Roman"/>
          <w:sz w:val="28"/>
          <w:szCs w:val="24"/>
          <w:lang w:eastAsia="ru-RU"/>
        </w:rPr>
        <w:t>вляются лидеры, «светлые головы»</w:t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 xml:space="preserve"> и инициаторы.</w:t>
      </w:r>
    </w:p>
    <w:p w:rsidR="007E22F9" w:rsidRPr="001C0EFA" w:rsidRDefault="003E5927" w:rsidP="001C0EFA">
      <w:pPr>
        <w:spacing w:after="0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1C0EFA">
        <w:rPr>
          <w:rFonts w:ascii="Times New Roman" w:hAnsi="Times New Roman" w:cs="Times New Roman"/>
          <w:sz w:val="28"/>
          <w:szCs w:val="24"/>
          <w:lang w:eastAsia="ru-RU"/>
        </w:rPr>
        <w:t>Подвижные игры разнообразны по своему содержанию и организации. Одни игры имеют сюжет, роли и правила, тесно связанные с сюжетом; игровые действия в них производятся в соответствии с требованиями, заданной ролью и правилами. В других играх сюжет и роли отсутствуют, предложены только двигательные задания, регулируемые правилами, которые определяют последо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вательность, быстроту и ловкость их выполнения. В - третьих сюжет, действия играющих обусловлены текстом, определяющим характер движений и их по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 xml:space="preserve">следовательность. </w:t>
      </w:r>
      <w:r w:rsidR="007E22F9" w:rsidRPr="001C0EFA">
        <w:rPr>
          <w:rFonts w:ascii="Times New Roman" w:hAnsi="Times New Roman" w:cs="Times New Roman"/>
          <w:sz w:val="28"/>
          <w:szCs w:val="24"/>
          <w:lang w:eastAsia="ru-RU"/>
        </w:rPr>
        <w:t>При    отборе игр, способствующих физическому воспита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="007E22F9" w:rsidRPr="001C0EFA">
        <w:rPr>
          <w:rFonts w:ascii="Times New Roman" w:hAnsi="Times New Roman" w:cs="Times New Roman"/>
          <w:sz w:val="28"/>
          <w:szCs w:val="24"/>
          <w:lang w:eastAsia="ru-RU"/>
        </w:rPr>
        <w:t>нию детей дошкольного возраста, целесообразно ориентироваться на особенно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="007E22F9" w:rsidRPr="001C0EFA">
        <w:rPr>
          <w:rFonts w:ascii="Times New Roman" w:hAnsi="Times New Roman" w:cs="Times New Roman"/>
          <w:sz w:val="28"/>
          <w:szCs w:val="24"/>
          <w:lang w:eastAsia="ru-RU"/>
        </w:rPr>
        <w:t>сти их содержания, под которыми понимается, прежде всего, сюжет, тема игры, ее правила и двигательные действия. Именно содержание игры определяет ее образовательную и воспитательную значимость, игровые действия детей; от содержания зависит своеобразие организации и характер выполнения двига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="007E22F9" w:rsidRPr="001C0EFA">
        <w:rPr>
          <w:rFonts w:ascii="Times New Roman" w:hAnsi="Times New Roman" w:cs="Times New Roman"/>
          <w:sz w:val="28"/>
          <w:szCs w:val="24"/>
          <w:lang w:eastAsia="ru-RU"/>
        </w:rPr>
        <w:t xml:space="preserve">тельных заданий. </w:t>
      </w:r>
    </w:p>
    <w:p w:rsidR="005049AE" w:rsidRDefault="007E22F9" w:rsidP="005049AE">
      <w:pPr>
        <w:spacing w:after="0"/>
        <w:ind w:firstLine="708"/>
        <w:outlineLvl w:val="0"/>
        <w:rPr>
          <w:rFonts w:ascii="Times New Roman" w:hAnsi="Times New Roman" w:cs="Times New Roman"/>
          <w:sz w:val="28"/>
          <w:szCs w:val="24"/>
          <w:lang w:eastAsia="ru-RU"/>
        </w:rPr>
      </w:pPr>
      <w:r w:rsidRPr="001C0EFA">
        <w:rPr>
          <w:rFonts w:ascii="Times New Roman" w:hAnsi="Times New Roman" w:cs="Times New Roman"/>
          <w:sz w:val="28"/>
          <w:szCs w:val="24"/>
          <w:lang w:eastAsia="ru-RU"/>
        </w:rPr>
        <w:t xml:space="preserve"> Сюжетные игры -</w:t>
      </w:r>
      <w:bookmarkStart w:id="0" w:name="_GoBack"/>
      <w:bookmarkEnd w:id="0"/>
      <w:r w:rsidRPr="001C0EFA">
        <w:rPr>
          <w:rFonts w:ascii="Times New Roman" w:hAnsi="Times New Roman" w:cs="Times New Roman"/>
          <w:sz w:val="28"/>
          <w:szCs w:val="24"/>
          <w:lang w:eastAsia="ru-RU"/>
        </w:rPr>
        <w:t xml:space="preserve"> строятся на основе опыта детей, имеющихся у них представлений и знаний об окружающей жизни, профессиях (пожарный, шо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 xml:space="preserve">фер), средствах транспорта (автомобиль, поезд, самолет), явлениях природы, образе жизни и повадках животных и птиц. Некоторые особенности поведения </w:t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животных (хитрость лисы, повадки хищников – волка, быстрота движений зай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цев, птиц), наиболее характерные моменты выполнения трудовых действий людьми разных профессий, особенности движения различных транспортных средств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 xml:space="preserve"> служат основой для развертывания сюжета  установления правил игры. </w:t>
      </w:r>
    </w:p>
    <w:p w:rsidR="007E22F9" w:rsidRPr="005049AE" w:rsidRDefault="007E22F9" w:rsidP="005049AE">
      <w:pPr>
        <w:spacing w:after="0"/>
        <w:ind w:firstLine="708"/>
        <w:outlineLvl w:val="0"/>
        <w:rPr>
          <w:rStyle w:val="a3"/>
          <w:kern w:val="36"/>
          <w:sz w:val="28"/>
          <w:szCs w:val="24"/>
          <w:lang w:eastAsia="ru-RU"/>
        </w:rPr>
      </w:pPr>
      <w:r w:rsidRPr="001C0EFA">
        <w:rPr>
          <w:rFonts w:ascii="Times New Roman" w:hAnsi="Times New Roman" w:cs="Times New Roman"/>
          <w:sz w:val="28"/>
          <w:szCs w:val="24"/>
          <w:lang w:eastAsia="ru-RU"/>
        </w:rPr>
        <w:t>Сюжет игры</w:t>
      </w:r>
      <w:r w:rsidR="005049AE">
        <w:rPr>
          <w:rFonts w:ascii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и правила обусловливают характер движений играющих. В одном случае малыши, подражая лошадкам, бегают, высоко поднимая колени, в другом – прыгают, как зайчики, в третьем – им надо суметь влезть на лестницу, как пожарным. В сюжетных играх, таким образом, выполняемые движения но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сят в основном имитационный характер. В сюжетных играх обычно основная масса детей изображает, например,  зайчиков, а один ребенок или воспитатель становится исполнителем ответственной роли – волка, лисы. Так, активность ребенка, исполняющего роль волка, побуждает и остальных участников игры – зайцев – двигаться быстрее, энергичнее. Это и составляет игровые действия де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 xml:space="preserve">тей. Однако каждый ребенок, играя, проявляет самостоятельность, инициативу, быстроту и ловкость в меру своих возможностей. Сюжетные подвижные игры имеют широкое применение во всех возрастных группах детского сада. </w:t>
      </w:r>
    </w:p>
    <w:p w:rsidR="007E22F9" w:rsidRPr="001C0EFA" w:rsidRDefault="007E22F9" w:rsidP="005049AE">
      <w:pPr>
        <w:spacing w:after="0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1C0EFA">
        <w:rPr>
          <w:rFonts w:ascii="Times New Roman" w:hAnsi="Times New Roman" w:cs="Times New Roman"/>
          <w:bCs/>
          <w:sz w:val="28"/>
          <w:szCs w:val="24"/>
          <w:lang w:eastAsia="ru-RU"/>
        </w:rPr>
        <w:t>Психологи уверены, что дети, регулярно принимающие участие в под</w:t>
      </w:r>
      <w:r w:rsidR="005049AE">
        <w:rPr>
          <w:rFonts w:ascii="Times New Roman" w:hAnsi="Times New Roman" w:cs="Times New Roman"/>
          <w:bCs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bCs/>
          <w:sz w:val="28"/>
          <w:szCs w:val="24"/>
          <w:lang w:eastAsia="ru-RU"/>
        </w:rPr>
        <w:t>вижных занятиях,</w:t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 xml:space="preserve"> получают положительные эмоции. Это позволяет ребёнку избавиться от тревог и становиться более общительным. Важно, что в игре лю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бой ребёнок получает шанс стать раскрепощенным и без опасений попробовать что-то новое для себя, особенно, если педагог уделяет равное внимание каж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дому участнику игры.</w:t>
      </w:r>
    </w:p>
    <w:p w:rsidR="007E22F9" w:rsidRPr="001C0EFA" w:rsidRDefault="007E22F9" w:rsidP="005049AE">
      <w:pPr>
        <w:spacing w:after="0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1C0EFA">
        <w:rPr>
          <w:rFonts w:ascii="Times New Roman" w:hAnsi="Times New Roman" w:cs="Times New Roman"/>
          <w:bCs/>
          <w:sz w:val="28"/>
          <w:szCs w:val="24"/>
          <w:lang w:eastAsia="ru-RU"/>
        </w:rPr>
        <w:t>Психологи не сомневаются, что подвижные игры позволяют детям от</w:t>
      </w:r>
      <w:r w:rsidR="005049AE">
        <w:rPr>
          <w:rFonts w:ascii="Times New Roman" w:hAnsi="Times New Roman" w:cs="Times New Roman"/>
          <w:bCs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bCs/>
          <w:sz w:val="28"/>
          <w:szCs w:val="24"/>
          <w:lang w:eastAsia="ru-RU"/>
        </w:rPr>
        <w:t>лично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t xml:space="preserve"> «разрядиться»</w:t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 xml:space="preserve"> и быть более спокойными и благоразумными. Поэтому, у детей, которые достаточно бегают, прыгают и лазают, более выражено прояв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ляются способности к тр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t>адиционному обучению «за партой»</w:t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. Также очень важно,</w:t>
      </w:r>
      <w:r w:rsidR="002F11A6" w:rsidRPr="001C0EF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что любые подвижные игры имеют набор правил и проводятся в группе. Каждый малыш волей или неволей общается со своими сверстниками, приуча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ясь подчинять законам. Он с раннего возраста понимает, как важно быть чест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ным и дисциплинированным, а также как хорошо уметь находить общий язык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t xml:space="preserve"> с товарищами и испытывать «чувство локтя»</w:t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5049AE" w:rsidRDefault="005049AE" w:rsidP="001C0EFA">
      <w:pPr>
        <w:spacing w:after="0"/>
        <w:rPr>
          <w:rFonts w:ascii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7E22F9" w:rsidRPr="001C0EFA" w:rsidRDefault="005049AE" w:rsidP="001C0EFA">
      <w:pPr>
        <w:spacing w:after="0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4"/>
          <w:lang w:eastAsia="ru-RU"/>
        </w:rPr>
        <w:t>«</w:t>
      </w:r>
      <w:r w:rsidR="007E22F9" w:rsidRPr="001C0EFA">
        <w:rPr>
          <w:rFonts w:ascii="Times New Roman" w:hAnsi="Times New Roman" w:cs="Times New Roman"/>
          <w:b/>
          <w:bCs/>
          <w:iCs/>
          <w:sz w:val="28"/>
          <w:szCs w:val="24"/>
          <w:lang w:eastAsia="ru-RU"/>
        </w:rPr>
        <w:t>Игры с мячами</w:t>
      </w:r>
      <w:r>
        <w:rPr>
          <w:rFonts w:ascii="Times New Roman" w:hAnsi="Times New Roman" w:cs="Times New Roman"/>
          <w:b/>
          <w:bCs/>
          <w:iCs/>
          <w:sz w:val="28"/>
          <w:szCs w:val="24"/>
          <w:lang w:eastAsia="ru-RU"/>
        </w:rPr>
        <w:t>»</w:t>
      </w:r>
    </w:p>
    <w:p w:rsidR="007E22F9" w:rsidRPr="001C0EFA" w:rsidRDefault="007E22F9" w:rsidP="001C0EFA">
      <w:pPr>
        <w:spacing w:after="0"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 w:rsidRPr="001C0EFA">
        <w:rPr>
          <w:rFonts w:ascii="Times New Roman" w:hAnsi="Times New Roman" w:cs="Times New Roman"/>
          <w:sz w:val="28"/>
          <w:szCs w:val="24"/>
          <w:lang w:eastAsia="ru-RU"/>
        </w:rPr>
        <w:t>Игры с мячами всегда нравятся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t xml:space="preserve"> детям. Делаем «домик»</w:t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 xml:space="preserve"> для мяча (напри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мер, обруч). Ребенок с удовольствием будет пытать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t>ся закатить мяч в такие «во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  <w:t>рота»</w:t>
      </w:r>
      <w:proofErr w:type="gramStart"/>
      <w:r w:rsidR="005049AE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1C0EFA">
        <w:rPr>
          <w:rFonts w:ascii="Times New Roman" w:hAnsi="Times New Roman" w:cs="Times New Roman"/>
          <w:sz w:val="28"/>
          <w:szCs w:val="24"/>
          <w:lang w:eastAsia="ru-RU"/>
        </w:rPr>
        <w:t xml:space="preserve">Предлагайте ему каждый 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t>раз отходить немного дальше от «ворот»</w:t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 xml:space="preserve">. Для 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t xml:space="preserve">игры «Лови мяч» </w:t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приготовьте довольно крупный, но лёгкий мячик. Покажите ребенку, как правильно держать руки, чтобы поймать мячи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t>к. Для игры «Катаем мячик»</w:t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 xml:space="preserve"> садитесь с ребёнком напротив друг друга, расставив ноги. Катите мяч друг другу. Особенно весело проходит игра, если гов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t>орить при этом: «Я даю тебе ...»</w:t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 xml:space="preserve"> (грушу, арбуз, яблоко и т.д.). Игры с мячом способствуют развитию </w:t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физической активности ребёнка, учат координации движений, развивают вооб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ражение.</w:t>
      </w:r>
    </w:p>
    <w:p w:rsidR="005049AE" w:rsidRDefault="005049AE" w:rsidP="001C0EFA">
      <w:pPr>
        <w:spacing w:after="0"/>
        <w:rPr>
          <w:rFonts w:ascii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7E22F9" w:rsidRPr="001C0EFA" w:rsidRDefault="005049AE" w:rsidP="001C0EFA">
      <w:pPr>
        <w:spacing w:after="0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4"/>
          <w:lang w:eastAsia="ru-RU"/>
        </w:rPr>
        <w:t>«Попади в цель»</w:t>
      </w:r>
    </w:p>
    <w:p w:rsidR="007E22F9" w:rsidRPr="001C0EFA" w:rsidRDefault="007E22F9" w:rsidP="001C0EFA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1C0EFA">
        <w:rPr>
          <w:rFonts w:ascii="Times New Roman" w:hAnsi="Times New Roman" w:cs="Times New Roman"/>
          <w:sz w:val="28"/>
          <w:szCs w:val="24"/>
          <w:lang w:eastAsia="ru-RU"/>
        </w:rPr>
        <w:t>Используйте для этого упражнения надувной круг для плаванья и мячики раз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ных размеров. Удерживая круг в горизонтальной плоскости, предложите ре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бенку попасть мячиком в дырку. Сначала ребенок просто подходит к кругу и кладет мячик в дырку. Понемногу отодвигайте круг, и ребёнок будет учиться бросать мячик. Пробуйте играть с мячиками разного размера и веса. Попро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буйте повторить упражнение, держа круг в вертикальной плоскости. Для игры можно использовать любую корзину, но малышу обычно больше нравится ва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риант, когда мячик выкатывается.</w:t>
      </w:r>
    </w:p>
    <w:p w:rsidR="005049AE" w:rsidRDefault="005049AE" w:rsidP="001C0EFA">
      <w:pPr>
        <w:spacing w:after="0"/>
        <w:rPr>
          <w:rFonts w:ascii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7E22F9" w:rsidRPr="001C0EFA" w:rsidRDefault="005049AE" w:rsidP="001C0EFA">
      <w:pPr>
        <w:spacing w:after="0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4"/>
          <w:lang w:eastAsia="ru-RU"/>
        </w:rPr>
        <w:t>«Ходим по кочкам»</w:t>
      </w:r>
    </w:p>
    <w:p w:rsidR="007E22F9" w:rsidRPr="001C0EFA" w:rsidRDefault="007E22F9" w:rsidP="001C0EFA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1C0EFA">
        <w:rPr>
          <w:rFonts w:ascii="Times New Roman" w:hAnsi="Times New Roman" w:cs="Times New Roman"/>
          <w:sz w:val="28"/>
          <w:szCs w:val="24"/>
          <w:lang w:eastAsia="ru-RU"/>
        </w:rPr>
        <w:t>Дл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t>я игры разложите на полу «кочки»</w:t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 xml:space="preserve"> –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большие кольца от пирамиды, круги. Предложите ребенку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t xml:space="preserve"> пройти через болото «по кочкам»</w:t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 xml:space="preserve"> к игрушке в другом конце комнаты. Он 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t>должен постараться «не замочить» ножки. Сначала «кочек»</w:t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 xml:space="preserve"> должно быть много и они должны располагаться близко друг к другу. Посте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пенно увеличивайте расстояние между ними.</w:t>
      </w:r>
    </w:p>
    <w:p w:rsidR="007E22F9" w:rsidRPr="001C0EFA" w:rsidRDefault="007E22F9" w:rsidP="001C0EFA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1C0EFA">
        <w:rPr>
          <w:rFonts w:ascii="Times New Roman" w:hAnsi="Times New Roman" w:cs="Times New Roman"/>
          <w:sz w:val="28"/>
          <w:szCs w:val="24"/>
          <w:lang w:eastAsia="ru-RU"/>
        </w:rPr>
        <w:t>В эту игру ещё проще и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t>грать на улице – в этом случае «</w:t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коч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t>ки»</w:t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 xml:space="preserve"> можно нарисо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вать на асфальте мелом или на песке – прутиком. Пост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t>епенно уменьшайте раз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  <w:t>меры «кочек»</w:t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, а интервалы между ними увеличивайте. Упражнение развивает двигательную активность, способствует совершенствованию координации дви</w:t>
      </w:r>
      <w:r w:rsidR="005049AE">
        <w:rPr>
          <w:rFonts w:ascii="Times New Roman" w:hAnsi="Times New Roman" w:cs="Times New Roman"/>
          <w:sz w:val="28"/>
          <w:szCs w:val="24"/>
          <w:lang w:eastAsia="ru-RU"/>
        </w:rPr>
        <w:softHyphen/>
      </w:r>
      <w:r w:rsidRPr="001C0EFA">
        <w:rPr>
          <w:rFonts w:ascii="Times New Roman" w:hAnsi="Times New Roman" w:cs="Times New Roman"/>
          <w:sz w:val="28"/>
          <w:szCs w:val="24"/>
          <w:lang w:eastAsia="ru-RU"/>
        </w:rPr>
        <w:t>жений ребенка.</w:t>
      </w:r>
    </w:p>
    <w:p w:rsidR="007E22F9" w:rsidRPr="001C0EFA" w:rsidRDefault="007E22F9" w:rsidP="001C0EFA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</w:p>
    <w:p w:rsidR="00916CDD" w:rsidRPr="001C0EFA" w:rsidRDefault="007E22F9" w:rsidP="001C0EFA">
      <w:pPr>
        <w:spacing w:after="0"/>
        <w:rPr>
          <w:rFonts w:ascii="Times New Roman" w:hAnsi="Times New Roman" w:cs="Times New Roman"/>
          <w:sz w:val="28"/>
          <w:szCs w:val="24"/>
          <w:lang w:eastAsia="ru-RU"/>
        </w:rPr>
      </w:pPr>
      <w:r w:rsidRPr="001C0EFA"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6E56E9" w:rsidRPr="001C0EFA" w:rsidRDefault="00603D02" w:rsidP="001C0EFA">
      <w:pPr>
        <w:spacing w:after="0"/>
        <w:rPr>
          <w:sz w:val="28"/>
          <w:szCs w:val="24"/>
        </w:rPr>
      </w:pPr>
      <w:r w:rsidRPr="001C0EFA">
        <w:rPr>
          <w:noProof/>
          <w:sz w:val="28"/>
          <w:szCs w:val="24"/>
          <w:lang w:eastAsia="ru-RU"/>
        </w:rPr>
        <w:t xml:space="preserve">   </w:t>
      </w:r>
      <w:r w:rsidRPr="001C0EFA">
        <w:rPr>
          <w:sz w:val="28"/>
          <w:szCs w:val="24"/>
        </w:rPr>
        <w:t xml:space="preserve"> </w:t>
      </w:r>
    </w:p>
    <w:sectPr w:rsidR="006E56E9" w:rsidRPr="001C0EFA" w:rsidSect="003E592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E5927"/>
    <w:rsid w:val="00086A14"/>
    <w:rsid w:val="001C0EFA"/>
    <w:rsid w:val="001F2832"/>
    <w:rsid w:val="002428A6"/>
    <w:rsid w:val="002F11A6"/>
    <w:rsid w:val="00332977"/>
    <w:rsid w:val="003A333A"/>
    <w:rsid w:val="003E5927"/>
    <w:rsid w:val="00405B67"/>
    <w:rsid w:val="005049AE"/>
    <w:rsid w:val="005B43C5"/>
    <w:rsid w:val="005E06EE"/>
    <w:rsid w:val="005E1243"/>
    <w:rsid w:val="00603D02"/>
    <w:rsid w:val="006E56E9"/>
    <w:rsid w:val="007A443C"/>
    <w:rsid w:val="007E22F9"/>
    <w:rsid w:val="00847DC1"/>
    <w:rsid w:val="00916CDD"/>
    <w:rsid w:val="0095419F"/>
    <w:rsid w:val="00CE092D"/>
    <w:rsid w:val="00D152B0"/>
    <w:rsid w:val="00DB7CE0"/>
    <w:rsid w:val="00E01B91"/>
    <w:rsid w:val="00F91700"/>
    <w:rsid w:val="00FE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2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592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3E59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927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DB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743A-648A-4D1D-B4C8-2C00A6D5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IzeLL</dc:creator>
  <cp:lastModifiedBy>Vlad</cp:lastModifiedBy>
  <cp:revision>12</cp:revision>
  <dcterms:created xsi:type="dcterms:W3CDTF">2012-06-23T18:24:00Z</dcterms:created>
  <dcterms:modified xsi:type="dcterms:W3CDTF">2015-11-21T08:10:00Z</dcterms:modified>
</cp:coreProperties>
</file>