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F2" w:rsidRPr="00E95580" w:rsidRDefault="001259F2" w:rsidP="00F4193F">
      <w:pPr>
        <w:tabs>
          <w:tab w:val="left" w:pos="2055"/>
        </w:tabs>
        <w:jc w:val="center"/>
        <w:rPr>
          <w:rFonts w:ascii="Times New Roman" w:hAnsi="Times New Roman"/>
          <w:b/>
          <w:i/>
          <w:caps/>
          <w:color w:val="17365D" w:themeColor="text2" w:themeShade="BF"/>
          <w:sz w:val="20"/>
          <w:szCs w:val="20"/>
        </w:rPr>
      </w:pPr>
      <w:r w:rsidRPr="00E95580">
        <w:rPr>
          <w:rFonts w:ascii="Times New Roman" w:hAnsi="Times New Roman"/>
          <w:b/>
          <w:i/>
          <w:caps/>
          <w:color w:val="17365D" w:themeColor="text2" w:themeShade="BF"/>
          <w:sz w:val="20"/>
          <w:szCs w:val="20"/>
        </w:rPr>
        <w:t>муниципальное бюджетное образовательное учреждение</w:t>
      </w:r>
    </w:p>
    <w:p w:rsidR="001259F2" w:rsidRPr="00E95580" w:rsidRDefault="001259F2" w:rsidP="00F4193F">
      <w:pPr>
        <w:tabs>
          <w:tab w:val="left" w:pos="2055"/>
        </w:tabs>
        <w:jc w:val="center"/>
        <w:rPr>
          <w:rFonts w:ascii="Times New Roman" w:hAnsi="Times New Roman"/>
          <w:b/>
          <w:i/>
          <w:caps/>
          <w:color w:val="17365D" w:themeColor="text2" w:themeShade="BF"/>
          <w:sz w:val="20"/>
          <w:szCs w:val="20"/>
        </w:rPr>
      </w:pPr>
      <w:r w:rsidRPr="00E95580">
        <w:rPr>
          <w:rFonts w:ascii="Times New Roman" w:hAnsi="Times New Roman"/>
          <w:b/>
          <w:i/>
          <w:caps/>
          <w:color w:val="17365D" w:themeColor="text2" w:themeShade="BF"/>
          <w:sz w:val="20"/>
          <w:szCs w:val="20"/>
        </w:rPr>
        <w:t>детский сад комбинированного вида «колокольчик»</w:t>
      </w:r>
    </w:p>
    <w:p w:rsidR="001259F2" w:rsidRPr="00E95580" w:rsidRDefault="001259F2" w:rsidP="00F4193F">
      <w:pPr>
        <w:tabs>
          <w:tab w:val="left" w:pos="2055"/>
        </w:tabs>
        <w:jc w:val="center"/>
        <w:rPr>
          <w:rFonts w:ascii="Times New Roman" w:hAnsi="Times New Roman"/>
          <w:b/>
          <w:i/>
          <w:caps/>
          <w:color w:val="17365D" w:themeColor="text2" w:themeShade="BF"/>
          <w:sz w:val="20"/>
          <w:szCs w:val="20"/>
        </w:rPr>
      </w:pPr>
      <w:r w:rsidRPr="00E95580">
        <w:rPr>
          <w:rFonts w:ascii="Times New Roman" w:hAnsi="Times New Roman"/>
          <w:b/>
          <w:i/>
          <w:caps/>
          <w:color w:val="17365D" w:themeColor="text2" w:themeShade="BF"/>
          <w:sz w:val="20"/>
          <w:szCs w:val="20"/>
        </w:rPr>
        <w:t>муниципального образования города ноябрьск</w:t>
      </w:r>
    </w:p>
    <w:p w:rsidR="00AB1496" w:rsidRPr="00E95580" w:rsidRDefault="00AB1496" w:rsidP="00F4193F">
      <w:pPr>
        <w:tabs>
          <w:tab w:val="left" w:pos="2055"/>
        </w:tabs>
        <w:jc w:val="center"/>
        <w:rPr>
          <w:rFonts w:ascii="Times New Roman" w:hAnsi="Times New Roman"/>
          <w:b/>
          <w:i/>
          <w:caps/>
          <w:color w:val="17365D" w:themeColor="text2" w:themeShade="BF"/>
          <w:sz w:val="20"/>
          <w:szCs w:val="20"/>
        </w:rPr>
      </w:pPr>
    </w:p>
    <w:p w:rsidR="00AB1496" w:rsidRPr="00E95580" w:rsidRDefault="00AB1496" w:rsidP="00F4193F">
      <w:pPr>
        <w:tabs>
          <w:tab w:val="left" w:pos="2055"/>
        </w:tabs>
        <w:jc w:val="center"/>
        <w:rPr>
          <w:rFonts w:ascii="Times New Roman" w:hAnsi="Times New Roman"/>
          <w:b/>
          <w:i/>
          <w:caps/>
          <w:color w:val="17365D" w:themeColor="text2" w:themeShade="BF"/>
          <w:sz w:val="20"/>
          <w:szCs w:val="20"/>
        </w:rPr>
      </w:pPr>
    </w:p>
    <w:p w:rsidR="00AB1496" w:rsidRPr="00E95580" w:rsidRDefault="00AB1496" w:rsidP="00F4193F">
      <w:pPr>
        <w:tabs>
          <w:tab w:val="left" w:pos="2055"/>
        </w:tabs>
        <w:jc w:val="center"/>
        <w:rPr>
          <w:rFonts w:ascii="Times New Roman" w:hAnsi="Times New Roman"/>
          <w:b/>
          <w:i/>
          <w:caps/>
          <w:color w:val="17365D" w:themeColor="text2" w:themeShade="BF"/>
          <w:sz w:val="20"/>
          <w:szCs w:val="20"/>
        </w:rPr>
      </w:pPr>
    </w:p>
    <w:p w:rsidR="00AB1496" w:rsidRPr="00E95580" w:rsidRDefault="00AB1496" w:rsidP="00F4193F">
      <w:pPr>
        <w:tabs>
          <w:tab w:val="left" w:pos="2055"/>
        </w:tabs>
        <w:jc w:val="center"/>
        <w:rPr>
          <w:rFonts w:ascii="Times New Roman" w:hAnsi="Times New Roman"/>
          <w:b/>
          <w:i/>
          <w:caps/>
          <w:color w:val="17365D" w:themeColor="text2" w:themeShade="BF"/>
          <w:sz w:val="20"/>
          <w:szCs w:val="20"/>
        </w:rPr>
      </w:pPr>
    </w:p>
    <w:p w:rsidR="00F9276C" w:rsidRPr="00E95580" w:rsidRDefault="00F9276C" w:rsidP="00F9276C">
      <w:pPr>
        <w:tabs>
          <w:tab w:val="left" w:pos="1950"/>
        </w:tabs>
        <w:spacing w:after="0"/>
        <w:rPr>
          <w:rFonts w:ascii="Times New Roman" w:hAnsi="Times New Roman"/>
          <w:b/>
          <w:bCs/>
          <w:color w:val="17365D" w:themeColor="text2" w:themeShade="BF"/>
          <w:sz w:val="32"/>
          <w:szCs w:val="32"/>
        </w:rPr>
      </w:pPr>
    </w:p>
    <w:p w:rsidR="00F9276C" w:rsidRPr="00E95580" w:rsidRDefault="00F9276C" w:rsidP="00F9276C">
      <w:pPr>
        <w:tabs>
          <w:tab w:val="left" w:pos="1950"/>
        </w:tabs>
        <w:spacing w:after="0"/>
        <w:rPr>
          <w:rFonts w:ascii="Times New Roman" w:hAnsi="Times New Roman"/>
          <w:b/>
          <w:bCs/>
          <w:color w:val="17365D" w:themeColor="text2" w:themeShade="BF"/>
          <w:sz w:val="32"/>
          <w:szCs w:val="32"/>
        </w:rPr>
      </w:pPr>
    </w:p>
    <w:p w:rsidR="00F9276C" w:rsidRPr="00E95580" w:rsidRDefault="00F9276C" w:rsidP="00F9276C">
      <w:pPr>
        <w:tabs>
          <w:tab w:val="left" w:pos="1950"/>
        </w:tabs>
        <w:spacing w:after="0"/>
        <w:rPr>
          <w:rFonts w:ascii="Times New Roman" w:hAnsi="Times New Roman"/>
          <w:b/>
          <w:bCs/>
          <w:color w:val="17365D" w:themeColor="text2" w:themeShade="BF"/>
          <w:sz w:val="32"/>
          <w:szCs w:val="32"/>
        </w:rPr>
      </w:pPr>
    </w:p>
    <w:p w:rsidR="00F9276C" w:rsidRPr="00E95580" w:rsidRDefault="00F9276C" w:rsidP="00F9276C">
      <w:pPr>
        <w:tabs>
          <w:tab w:val="left" w:pos="1950"/>
        </w:tabs>
        <w:spacing w:after="0"/>
        <w:jc w:val="center"/>
        <w:rPr>
          <w:rFonts w:ascii="Times New Roman" w:hAnsi="Times New Roman"/>
          <w:b/>
          <w:bCs/>
          <w:color w:val="17365D" w:themeColor="text2" w:themeShade="BF"/>
          <w:sz w:val="32"/>
          <w:szCs w:val="32"/>
        </w:rPr>
      </w:pPr>
    </w:p>
    <w:p w:rsidR="00F4193F" w:rsidRPr="00E95580" w:rsidRDefault="00523BE7" w:rsidP="00F9276C">
      <w:pPr>
        <w:tabs>
          <w:tab w:val="left" w:pos="1950"/>
        </w:tabs>
        <w:spacing w:after="0"/>
        <w:jc w:val="center"/>
        <w:rPr>
          <w:rFonts w:ascii="Times New Roman" w:hAnsi="Times New Roman"/>
          <w:b/>
          <w:bCs/>
          <w:i/>
          <w:color w:val="17365D" w:themeColor="text2" w:themeShade="BF"/>
          <w:sz w:val="32"/>
          <w:szCs w:val="32"/>
        </w:rPr>
      </w:pPr>
      <w:r w:rsidRPr="00E95580">
        <w:rPr>
          <w:rFonts w:ascii="Times New Roman" w:hAnsi="Times New Roman"/>
          <w:b/>
          <w:bCs/>
          <w:i/>
          <w:color w:val="17365D" w:themeColor="text2" w:themeShade="BF"/>
          <w:sz w:val="32"/>
          <w:szCs w:val="32"/>
        </w:rPr>
        <w:t xml:space="preserve">Конспект опытно </w:t>
      </w:r>
      <w:r w:rsidR="000F190D" w:rsidRPr="00E95580">
        <w:rPr>
          <w:rFonts w:ascii="Times New Roman" w:hAnsi="Times New Roman"/>
          <w:b/>
          <w:bCs/>
          <w:i/>
          <w:color w:val="17365D" w:themeColor="text2" w:themeShade="BF"/>
          <w:sz w:val="32"/>
          <w:szCs w:val="32"/>
        </w:rPr>
        <w:t>- экспериментальной</w:t>
      </w:r>
    </w:p>
    <w:p w:rsidR="001259F2" w:rsidRPr="00E95580" w:rsidRDefault="000F190D" w:rsidP="00F9276C">
      <w:pPr>
        <w:tabs>
          <w:tab w:val="left" w:pos="2310"/>
          <w:tab w:val="center" w:pos="5102"/>
        </w:tabs>
        <w:spacing w:after="0"/>
        <w:jc w:val="center"/>
        <w:rPr>
          <w:rFonts w:ascii="Times New Roman" w:hAnsi="Times New Roman"/>
          <w:b/>
          <w:bCs/>
          <w:i/>
          <w:color w:val="17365D" w:themeColor="text2" w:themeShade="BF"/>
          <w:sz w:val="32"/>
          <w:szCs w:val="32"/>
        </w:rPr>
      </w:pPr>
      <w:r w:rsidRPr="00E95580">
        <w:rPr>
          <w:rFonts w:ascii="Times New Roman" w:hAnsi="Times New Roman"/>
          <w:b/>
          <w:bCs/>
          <w:i/>
          <w:color w:val="17365D" w:themeColor="text2" w:themeShade="BF"/>
          <w:sz w:val="32"/>
          <w:szCs w:val="32"/>
        </w:rPr>
        <w:t>деятельности</w:t>
      </w:r>
    </w:p>
    <w:p w:rsidR="001259F2" w:rsidRPr="00E95580" w:rsidRDefault="000F190D" w:rsidP="00F9276C">
      <w:pPr>
        <w:tabs>
          <w:tab w:val="left" w:pos="2310"/>
          <w:tab w:val="center" w:pos="5102"/>
        </w:tabs>
        <w:spacing w:after="0"/>
        <w:jc w:val="center"/>
        <w:rPr>
          <w:rFonts w:ascii="Times New Roman" w:hAnsi="Times New Roman"/>
          <w:b/>
          <w:bCs/>
          <w:i/>
          <w:color w:val="17365D" w:themeColor="text2" w:themeShade="BF"/>
          <w:sz w:val="32"/>
          <w:szCs w:val="32"/>
        </w:rPr>
      </w:pPr>
      <w:r w:rsidRPr="00E95580">
        <w:rPr>
          <w:rFonts w:ascii="Times New Roman" w:hAnsi="Times New Roman"/>
          <w:b/>
          <w:bCs/>
          <w:i/>
          <w:color w:val="17365D" w:themeColor="text2" w:themeShade="BF"/>
          <w:sz w:val="32"/>
          <w:szCs w:val="32"/>
        </w:rPr>
        <w:t>в старшей группе компенсирующей направленности</w:t>
      </w:r>
    </w:p>
    <w:p w:rsidR="001259F2" w:rsidRPr="00E95580" w:rsidRDefault="001259F2" w:rsidP="000C028A">
      <w:pPr>
        <w:tabs>
          <w:tab w:val="left" w:pos="2310"/>
          <w:tab w:val="center" w:pos="5102"/>
        </w:tabs>
        <w:spacing w:after="0"/>
        <w:jc w:val="center"/>
        <w:rPr>
          <w:b/>
          <w:bCs/>
          <w:color w:val="17365D" w:themeColor="text2" w:themeShade="BF"/>
          <w:sz w:val="44"/>
          <w:szCs w:val="44"/>
        </w:rPr>
      </w:pPr>
    </w:p>
    <w:p w:rsidR="002A09BD" w:rsidRPr="00E95580" w:rsidRDefault="002A09BD" w:rsidP="00D229A5">
      <w:pPr>
        <w:tabs>
          <w:tab w:val="left" w:pos="6180"/>
          <w:tab w:val="left" w:pos="8325"/>
        </w:tabs>
        <w:rPr>
          <w:b/>
          <w:bCs/>
          <w:color w:val="17365D" w:themeColor="text2" w:themeShade="BF"/>
          <w:sz w:val="44"/>
          <w:szCs w:val="44"/>
        </w:rPr>
      </w:pPr>
    </w:p>
    <w:p w:rsidR="002A09BD" w:rsidRPr="00E95580" w:rsidRDefault="002A09BD" w:rsidP="00D229A5">
      <w:pPr>
        <w:tabs>
          <w:tab w:val="left" w:pos="6180"/>
          <w:tab w:val="left" w:pos="8325"/>
        </w:tabs>
        <w:rPr>
          <w:b/>
          <w:bCs/>
          <w:color w:val="17365D" w:themeColor="text2" w:themeShade="BF"/>
          <w:sz w:val="44"/>
          <w:szCs w:val="44"/>
        </w:rPr>
      </w:pPr>
    </w:p>
    <w:p w:rsidR="002A09BD" w:rsidRPr="00E95580" w:rsidRDefault="002A09BD" w:rsidP="00D229A5">
      <w:pPr>
        <w:tabs>
          <w:tab w:val="left" w:pos="6180"/>
          <w:tab w:val="left" w:pos="8325"/>
        </w:tabs>
        <w:rPr>
          <w:b/>
          <w:bCs/>
          <w:color w:val="17365D" w:themeColor="text2" w:themeShade="BF"/>
          <w:sz w:val="44"/>
          <w:szCs w:val="44"/>
        </w:rPr>
      </w:pPr>
    </w:p>
    <w:p w:rsidR="002A09BD" w:rsidRPr="00E95580" w:rsidRDefault="002A09BD" w:rsidP="00D229A5">
      <w:pPr>
        <w:tabs>
          <w:tab w:val="left" w:pos="6180"/>
          <w:tab w:val="left" w:pos="8325"/>
        </w:tabs>
        <w:rPr>
          <w:b/>
          <w:bCs/>
          <w:color w:val="17365D" w:themeColor="text2" w:themeShade="BF"/>
          <w:sz w:val="44"/>
          <w:szCs w:val="44"/>
        </w:rPr>
      </w:pPr>
    </w:p>
    <w:p w:rsidR="002A09BD" w:rsidRPr="00E95580" w:rsidRDefault="002A09BD" w:rsidP="00D229A5">
      <w:pPr>
        <w:tabs>
          <w:tab w:val="left" w:pos="6180"/>
          <w:tab w:val="left" w:pos="8325"/>
        </w:tabs>
        <w:rPr>
          <w:b/>
          <w:bCs/>
          <w:color w:val="17365D" w:themeColor="text2" w:themeShade="BF"/>
          <w:sz w:val="44"/>
          <w:szCs w:val="44"/>
        </w:rPr>
      </w:pPr>
    </w:p>
    <w:p w:rsidR="002A09BD" w:rsidRPr="00E95580" w:rsidRDefault="002A09BD" w:rsidP="00D229A5">
      <w:pPr>
        <w:tabs>
          <w:tab w:val="left" w:pos="6180"/>
          <w:tab w:val="left" w:pos="8325"/>
        </w:tabs>
        <w:rPr>
          <w:b/>
          <w:bCs/>
          <w:color w:val="17365D" w:themeColor="text2" w:themeShade="BF"/>
          <w:sz w:val="44"/>
          <w:szCs w:val="44"/>
        </w:rPr>
      </w:pPr>
    </w:p>
    <w:p w:rsidR="002A09BD" w:rsidRPr="00E95580" w:rsidRDefault="002A09BD" w:rsidP="00D229A5">
      <w:pPr>
        <w:tabs>
          <w:tab w:val="left" w:pos="6180"/>
          <w:tab w:val="left" w:pos="8325"/>
        </w:tabs>
        <w:rPr>
          <w:b/>
          <w:bCs/>
          <w:color w:val="17365D" w:themeColor="text2" w:themeShade="BF"/>
          <w:sz w:val="44"/>
          <w:szCs w:val="44"/>
        </w:rPr>
      </w:pPr>
      <w:r w:rsidRPr="00E95580">
        <w:rPr>
          <w:b/>
          <w:bCs/>
          <w:color w:val="17365D" w:themeColor="text2" w:themeShade="BF"/>
          <w:sz w:val="44"/>
          <w:szCs w:val="44"/>
        </w:rPr>
        <w:t xml:space="preserve">                                                           </w:t>
      </w:r>
    </w:p>
    <w:p w:rsidR="002C45F5" w:rsidRPr="00E95580" w:rsidRDefault="002A09BD" w:rsidP="00D229A5">
      <w:pPr>
        <w:tabs>
          <w:tab w:val="left" w:pos="6180"/>
          <w:tab w:val="left" w:pos="8325"/>
        </w:tabs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E95580">
        <w:rPr>
          <w:b/>
          <w:bCs/>
          <w:color w:val="17365D" w:themeColor="text2" w:themeShade="BF"/>
          <w:sz w:val="44"/>
          <w:szCs w:val="44"/>
        </w:rPr>
        <w:t xml:space="preserve">                                                           </w:t>
      </w:r>
      <w:r w:rsidR="002C45F5" w:rsidRPr="00E95580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Разработала:</w:t>
      </w:r>
    </w:p>
    <w:p w:rsidR="001259F2" w:rsidRPr="00E95580" w:rsidRDefault="00F9276C" w:rsidP="00F4193F">
      <w:pPr>
        <w:tabs>
          <w:tab w:val="left" w:pos="6180"/>
          <w:tab w:val="left" w:pos="8325"/>
        </w:tabs>
        <w:jc w:val="center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E95580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 xml:space="preserve">                                                                                             </w:t>
      </w:r>
      <w:r w:rsidR="00BB01FE" w:rsidRPr="00E95580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воспитатель</w:t>
      </w:r>
      <w:r w:rsidR="00D229A5" w:rsidRPr="00E95580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 xml:space="preserve"> МБДОУ </w:t>
      </w:r>
      <w:r w:rsidR="001259F2" w:rsidRPr="00E95580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«Колокольчик»</w:t>
      </w:r>
    </w:p>
    <w:p w:rsidR="00AB1496" w:rsidRPr="00E95580" w:rsidRDefault="00F9276C" w:rsidP="002A09BD">
      <w:pPr>
        <w:tabs>
          <w:tab w:val="left" w:pos="6180"/>
          <w:tab w:val="left" w:pos="7260"/>
        </w:tabs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E95580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 xml:space="preserve">                                                                                                 </w:t>
      </w:r>
      <w:r w:rsidR="002A09BD" w:rsidRPr="00E95580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 xml:space="preserve">Майорова Татьяна Тихоновна </w:t>
      </w:r>
    </w:p>
    <w:p w:rsidR="002A09BD" w:rsidRPr="00E95580" w:rsidRDefault="002A09BD" w:rsidP="002A09BD">
      <w:pPr>
        <w:tabs>
          <w:tab w:val="left" w:pos="6180"/>
          <w:tab w:val="left" w:pos="7260"/>
        </w:tabs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E95580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 xml:space="preserve"> </w:t>
      </w:r>
    </w:p>
    <w:p w:rsidR="002A09BD" w:rsidRDefault="002A09BD" w:rsidP="002A09BD">
      <w:pPr>
        <w:tabs>
          <w:tab w:val="left" w:pos="6180"/>
          <w:tab w:val="left" w:pos="7260"/>
        </w:tabs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2A09BD" w:rsidRDefault="002A09BD" w:rsidP="002A09BD">
      <w:pPr>
        <w:tabs>
          <w:tab w:val="left" w:pos="6180"/>
          <w:tab w:val="left" w:pos="7260"/>
        </w:tabs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2A09BD" w:rsidRDefault="002A09BD" w:rsidP="002A09BD">
      <w:pPr>
        <w:tabs>
          <w:tab w:val="left" w:pos="6180"/>
          <w:tab w:val="left" w:pos="7260"/>
        </w:tabs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450D1A" w:rsidRDefault="00450D1A" w:rsidP="002A09BD">
      <w:pPr>
        <w:tabs>
          <w:tab w:val="left" w:pos="6180"/>
          <w:tab w:val="left" w:pos="7260"/>
        </w:tabs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450D1A" w:rsidRDefault="00450D1A" w:rsidP="002A09BD">
      <w:pPr>
        <w:tabs>
          <w:tab w:val="left" w:pos="6180"/>
          <w:tab w:val="left" w:pos="7260"/>
        </w:tabs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450D1A" w:rsidRDefault="00450D1A" w:rsidP="002A09BD">
      <w:pPr>
        <w:tabs>
          <w:tab w:val="left" w:pos="6180"/>
          <w:tab w:val="left" w:pos="7260"/>
        </w:tabs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450D1A" w:rsidRDefault="00450D1A" w:rsidP="002A09BD">
      <w:pPr>
        <w:tabs>
          <w:tab w:val="left" w:pos="6180"/>
          <w:tab w:val="left" w:pos="7260"/>
        </w:tabs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2A09BD" w:rsidRDefault="002A09BD" w:rsidP="002A09BD">
      <w:pPr>
        <w:tabs>
          <w:tab w:val="left" w:pos="6180"/>
          <w:tab w:val="left" w:pos="7260"/>
        </w:tabs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2A09BD" w:rsidRDefault="002A09BD" w:rsidP="002A09BD">
      <w:pPr>
        <w:tabs>
          <w:tab w:val="left" w:pos="6180"/>
          <w:tab w:val="left" w:pos="7260"/>
        </w:tabs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2A09BD" w:rsidRDefault="002A09BD" w:rsidP="002A09BD">
      <w:pPr>
        <w:tabs>
          <w:tab w:val="left" w:pos="6180"/>
          <w:tab w:val="left" w:pos="7260"/>
        </w:tabs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2A09BD" w:rsidRDefault="002A09BD" w:rsidP="002A09BD">
      <w:pPr>
        <w:tabs>
          <w:tab w:val="left" w:pos="6180"/>
          <w:tab w:val="left" w:pos="7260"/>
        </w:tabs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CA4106" w:rsidRPr="00E95580" w:rsidRDefault="00CA4106" w:rsidP="002A09BD">
      <w:pPr>
        <w:tabs>
          <w:tab w:val="left" w:pos="6180"/>
          <w:tab w:val="left" w:pos="7260"/>
        </w:tabs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E95580">
        <w:rPr>
          <w:rFonts w:ascii="Times New Roman" w:hAnsi="Times New Roman"/>
          <w:b/>
          <w:bCs/>
          <w:i/>
          <w:sz w:val="32"/>
          <w:szCs w:val="32"/>
        </w:rPr>
        <w:lastRenderedPageBreak/>
        <w:t xml:space="preserve">Конспект </w:t>
      </w:r>
      <w:r w:rsidR="00523BE7" w:rsidRPr="00E95580">
        <w:rPr>
          <w:b/>
          <w:bCs/>
          <w:i/>
          <w:sz w:val="32"/>
          <w:szCs w:val="32"/>
        </w:rPr>
        <w:t xml:space="preserve">опытно </w:t>
      </w:r>
      <w:r w:rsidRPr="00E95580">
        <w:rPr>
          <w:b/>
          <w:bCs/>
          <w:i/>
          <w:sz w:val="32"/>
          <w:szCs w:val="32"/>
        </w:rPr>
        <w:t>- экспериментальной  деятельности</w:t>
      </w:r>
    </w:p>
    <w:p w:rsidR="00CA4106" w:rsidRPr="00E95580" w:rsidRDefault="00CA4106" w:rsidP="00CA4106">
      <w:pPr>
        <w:tabs>
          <w:tab w:val="left" w:pos="2310"/>
          <w:tab w:val="center" w:pos="5102"/>
        </w:tabs>
        <w:spacing w:after="0"/>
        <w:jc w:val="center"/>
        <w:rPr>
          <w:b/>
          <w:bCs/>
          <w:i/>
          <w:sz w:val="32"/>
          <w:szCs w:val="32"/>
        </w:rPr>
      </w:pPr>
      <w:r w:rsidRPr="00E95580">
        <w:rPr>
          <w:b/>
          <w:bCs/>
          <w:i/>
          <w:sz w:val="32"/>
          <w:szCs w:val="32"/>
        </w:rPr>
        <w:t>в старшей группе</w:t>
      </w:r>
    </w:p>
    <w:p w:rsidR="001259F2" w:rsidRDefault="00912146" w:rsidP="00DE5A5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r w:rsidR="00E234C4">
        <w:rPr>
          <w:rFonts w:ascii="Times New Roman" w:hAnsi="Times New Roman"/>
          <w:b/>
          <w:bCs/>
          <w:color w:val="000000"/>
          <w:sz w:val="24"/>
          <w:szCs w:val="24"/>
        </w:rPr>
        <w:t>« Увидеть лучше, чем услышать</w:t>
      </w:r>
    </w:p>
    <w:p w:rsidR="00E234C4" w:rsidRDefault="00912146" w:rsidP="00DE5A5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E234C4">
        <w:rPr>
          <w:rFonts w:ascii="Times New Roman" w:hAnsi="Times New Roman"/>
          <w:b/>
          <w:bCs/>
          <w:color w:val="000000"/>
          <w:sz w:val="24"/>
          <w:szCs w:val="24"/>
        </w:rPr>
        <w:t>Познать лучше, чем увидеть</w:t>
      </w:r>
    </w:p>
    <w:p w:rsidR="00E234C4" w:rsidRDefault="00912146" w:rsidP="0091214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E234C4">
        <w:rPr>
          <w:rFonts w:ascii="Times New Roman" w:hAnsi="Times New Roman"/>
          <w:b/>
          <w:bCs/>
          <w:color w:val="000000"/>
          <w:sz w:val="24"/>
          <w:szCs w:val="24"/>
        </w:rPr>
        <w:t>Действовать, лучше, чем познать…»</w:t>
      </w:r>
    </w:p>
    <w:p w:rsidR="001259F2" w:rsidRPr="00BA27C1" w:rsidRDefault="00E234C4" w:rsidP="00BA27C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Китайская мудрость</w:t>
      </w:r>
    </w:p>
    <w:p w:rsidR="001259F2" w:rsidRPr="002173E9" w:rsidRDefault="001259F2" w:rsidP="00323D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09E8">
        <w:rPr>
          <w:rFonts w:ascii="Times New Roman" w:hAnsi="Times New Roman"/>
          <w:b/>
          <w:bCs/>
          <w:color w:val="000000"/>
          <w:sz w:val="24"/>
          <w:szCs w:val="24"/>
        </w:rPr>
        <w:t>Вид образовательной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A4106">
        <w:rPr>
          <w:rFonts w:ascii="Times New Roman" w:hAnsi="Times New Roman"/>
          <w:color w:val="000000"/>
          <w:sz w:val="24"/>
          <w:szCs w:val="24"/>
        </w:rPr>
        <w:t>Опытническо- экспериментальная</w:t>
      </w:r>
    </w:p>
    <w:p w:rsidR="001259F2" w:rsidRPr="002173E9" w:rsidRDefault="001259F2" w:rsidP="00323D1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09E8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DE5A5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DE5A55">
        <w:rPr>
          <w:rFonts w:ascii="Times New Roman" w:hAnsi="Times New Roman"/>
          <w:b/>
          <w:color w:val="000000"/>
          <w:sz w:val="24"/>
          <w:szCs w:val="24"/>
        </w:rPr>
        <w:t>:</w:t>
      </w:r>
      <w:r w:rsidR="00F9276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F0A45" w:rsidRPr="006F0A45">
        <w:rPr>
          <w:rFonts w:ascii="Times New Roman" w:hAnsi="Times New Roman"/>
          <w:color w:val="000000"/>
          <w:sz w:val="24"/>
          <w:szCs w:val="24"/>
        </w:rPr>
        <w:t>подгрупповая</w:t>
      </w:r>
    </w:p>
    <w:p w:rsidR="001259F2" w:rsidRPr="002173E9" w:rsidRDefault="001259F2" w:rsidP="00323D1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266A">
        <w:rPr>
          <w:rFonts w:ascii="Times New Roman" w:hAnsi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460AA0" w:rsidRPr="006F0A45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536E7" w:rsidRPr="006F0A45">
        <w:rPr>
          <w:rFonts w:ascii="Times New Roman" w:hAnsi="Times New Roman"/>
          <w:b/>
          <w:color w:val="000000"/>
          <w:sz w:val="24"/>
          <w:szCs w:val="24"/>
        </w:rPr>
        <w:t>Почему скользят коньки</w:t>
      </w:r>
      <w:r w:rsidR="00B60DF2" w:rsidRPr="006F0A45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0F190D" w:rsidRPr="006F0A45">
        <w:rPr>
          <w:rFonts w:ascii="Times New Roman" w:hAnsi="Times New Roman"/>
          <w:b/>
          <w:color w:val="000000"/>
          <w:sz w:val="24"/>
          <w:szCs w:val="24"/>
        </w:rPr>
        <w:t>лыжи и санки</w:t>
      </w:r>
      <w:r w:rsidRPr="006F0A45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1259F2" w:rsidRPr="002173E9" w:rsidRDefault="001259F2" w:rsidP="00323D1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266A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="000F190D">
        <w:rPr>
          <w:rFonts w:ascii="Times New Roman" w:hAnsi="Times New Roman"/>
          <w:color w:val="000000"/>
          <w:sz w:val="24"/>
          <w:szCs w:val="24"/>
        </w:rPr>
        <w:t>Познакомить детей с принципом скольжения</w:t>
      </w:r>
    </w:p>
    <w:p w:rsidR="001259F2" w:rsidRPr="002173E9" w:rsidRDefault="001259F2" w:rsidP="00323D18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173E9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1259F2" w:rsidRPr="002173E9" w:rsidRDefault="001259F2" w:rsidP="00323D1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73E9">
        <w:rPr>
          <w:rFonts w:ascii="Times New Roman" w:hAnsi="Times New Roman"/>
          <w:color w:val="000000"/>
          <w:sz w:val="24"/>
          <w:szCs w:val="24"/>
        </w:rPr>
        <w:t>- (</w:t>
      </w:r>
      <w:r w:rsidRPr="002173E9">
        <w:rPr>
          <w:rFonts w:ascii="Times New Roman" w:hAnsi="Times New Roman"/>
          <w:i/>
          <w:iCs/>
          <w:color w:val="000000"/>
          <w:sz w:val="24"/>
          <w:szCs w:val="24"/>
        </w:rPr>
        <w:t>обучающая</w:t>
      </w:r>
      <w:r w:rsidR="007A0A27">
        <w:rPr>
          <w:rFonts w:ascii="Times New Roman" w:hAnsi="Times New Roman"/>
          <w:color w:val="000000"/>
          <w:sz w:val="24"/>
          <w:szCs w:val="24"/>
        </w:rPr>
        <w:t>) Поз</w:t>
      </w:r>
      <w:r>
        <w:rPr>
          <w:rFonts w:ascii="Times New Roman" w:hAnsi="Times New Roman"/>
          <w:color w:val="000000"/>
          <w:sz w:val="24"/>
          <w:szCs w:val="24"/>
        </w:rPr>
        <w:t>накомить детей с</w:t>
      </w:r>
      <w:r w:rsidR="000F190D">
        <w:rPr>
          <w:rFonts w:ascii="Times New Roman" w:hAnsi="Times New Roman"/>
          <w:color w:val="000000"/>
          <w:sz w:val="24"/>
          <w:szCs w:val="24"/>
        </w:rPr>
        <w:t xml:space="preserve"> физическим понятием</w:t>
      </w:r>
      <w:r w:rsidR="007A0A27">
        <w:rPr>
          <w:rFonts w:ascii="Times New Roman" w:hAnsi="Times New Roman"/>
          <w:color w:val="000000"/>
          <w:sz w:val="24"/>
          <w:szCs w:val="24"/>
        </w:rPr>
        <w:t xml:space="preserve"> «сила</w:t>
      </w:r>
      <w:r w:rsidR="00C562D8">
        <w:rPr>
          <w:rFonts w:ascii="Times New Roman" w:hAnsi="Times New Roman"/>
          <w:color w:val="000000"/>
          <w:sz w:val="24"/>
          <w:szCs w:val="24"/>
        </w:rPr>
        <w:t xml:space="preserve"> трения</w:t>
      </w:r>
      <w:r w:rsidR="007A0A27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0F190D">
        <w:rPr>
          <w:rFonts w:ascii="Times New Roman" w:hAnsi="Times New Roman"/>
          <w:color w:val="000000"/>
          <w:sz w:val="24"/>
          <w:szCs w:val="24"/>
        </w:rPr>
        <w:t>показать зависимость силы трения от характера поверхности,  роль водяной плёнки в скольжении, закреплять умение получать инф</w:t>
      </w:r>
      <w:r w:rsidR="00B60DF2">
        <w:rPr>
          <w:rFonts w:ascii="Times New Roman" w:hAnsi="Times New Roman"/>
          <w:color w:val="000000"/>
          <w:sz w:val="24"/>
          <w:szCs w:val="24"/>
        </w:rPr>
        <w:t>ормацию во время видеопросмотра, делать выводы на основе, проведённых выводов</w:t>
      </w:r>
    </w:p>
    <w:p w:rsidR="001259F2" w:rsidRPr="002173E9" w:rsidRDefault="001259F2" w:rsidP="00323D1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73E9">
        <w:rPr>
          <w:rFonts w:ascii="Times New Roman" w:hAnsi="Times New Roman"/>
          <w:color w:val="000000"/>
          <w:sz w:val="24"/>
          <w:szCs w:val="24"/>
        </w:rPr>
        <w:t>- (</w:t>
      </w:r>
      <w:r w:rsidRPr="002173E9">
        <w:rPr>
          <w:rFonts w:ascii="Times New Roman" w:hAnsi="Times New Roman"/>
          <w:i/>
          <w:iCs/>
          <w:color w:val="000000"/>
          <w:sz w:val="24"/>
          <w:szCs w:val="24"/>
        </w:rPr>
        <w:t>развивающая</w:t>
      </w:r>
      <w:r w:rsidRPr="002173E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A0A27">
        <w:rPr>
          <w:rFonts w:ascii="Times New Roman" w:hAnsi="Times New Roman"/>
          <w:color w:val="000000"/>
          <w:sz w:val="24"/>
          <w:szCs w:val="24"/>
        </w:rPr>
        <w:t>Развивать познавательную и речевую активность</w:t>
      </w:r>
    </w:p>
    <w:p w:rsidR="001259F2" w:rsidRPr="002173E9" w:rsidRDefault="001259F2" w:rsidP="00323D1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73E9">
        <w:rPr>
          <w:rFonts w:ascii="Times New Roman" w:hAnsi="Times New Roman"/>
          <w:color w:val="000000"/>
          <w:sz w:val="24"/>
          <w:szCs w:val="24"/>
        </w:rPr>
        <w:t>- (</w:t>
      </w:r>
      <w:r w:rsidRPr="002173E9">
        <w:rPr>
          <w:rFonts w:ascii="Times New Roman" w:hAnsi="Times New Roman"/>
          <w:i/>
          <w:iCs/>
          <w:color w:val="000000"/>
          <w:sz w:val="24"/>
          <w:szCs w:val="24"/>
        </w:rPr>
        <w:t>воспитательная</w:t>
      </w:r>
      <w:r w:rsidRPr="002173E9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 w:rsidR="007A0A27">
        <w:rPr>
          <w:rFonts w:ascii="Times New Roman" w:hAnsi="Times New Roman"/>
          <w:color w:val="000000"/>
          <w:sz w:val="24"/>
          <w:szCs w:val="24"/>
        </w:rPr>
        <w:t>питывать самостоятельность, активность</w:t>
      </w:r>
    </w:p>
    <w:p w:rsidR="001259F2" w:rsidRDefault="007A0A27" w:rsidP="00323D1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259F2" w:rsidRPr="002173E9">
        <w:rPr>
          <w:rFonts w:ascii="Times New Roman" w:hAnsi="Times New Roman"/>
          <w:color w:val="000000"/>
          <w:sz w:val="24"/>
          <w:szCs w:val="24"/>
        </w:rPr>
        <w:t>(</w:t>
      </w:r>
      <w:r w:rsidR="001259F2" w:rsidRPr="002173E9">
        <w:rPr>
          <w:rFonts w:ascii="Times New Roman" w:hAnsi="Times New Roman"/>
          <w:i/>
          <w:iCs/>
          <w:color w:val="000000"/>
          <w:sz w:val="24"/>
          <w:szCs w:val="24"/>
        </w:rPr>
        <w:t>коррекционная</w:t>
      </w:r>
      <w:r w:rsidR="001259F2" w:rsidRPr="002173E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259F2">
        <w:rPr>
          <w:rFonts w:ascii="Times New Roman" w:hAnsi="Times New Roman"/>
          <w:color w:val="000000"/>
          <w:sz w:val="24"/>
          <w:szCs w:val="24"/>
        </w:rPr>
        <w:t xml:space="preserve"> Устранение речевого негативизма, нарушений в согласовании речи с движением</w:t>
      </w:r>
    </w:p>
    <w:p w:rsidR="001259F2" w:rsidRPr="00BA27C1" w:rsidRDefault="001259F2" w:rsidP="00323D1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1C2A">
        <w:rPr>
          <w:rFonts w:ascii="Times New Roman" w:hAnsi="Times New Roman"/>
          <w:b/>
          <w:bCs/>
          <w:color w:val="000000"/>
          <w:sz w:val="24"/>
          <w:szCs w:val="24"/>
        </w:rPr>
        <w:t>Предварительная работа:</w:t>
      </w:r>
      <w:r w:rsidR="00F927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13789">
        <w:rPr>
          <w:rFonts w:ascii="Times New Roman" w:hAnsi="Times New Roman"/>
          <w:color w:val="000000"/>
          <w:sz w:val="24"/>
          <w:szCs w:val="24"/>
        </w:rPr>
        <w:t xml:space="preserve">Беседа об </w:t>
      </w:r>
      <w:r w:rsidRPr="008A7248">
        <w:rPr>
          <w:rFonts w:ascii="Times New Roman" w:hAnsi="Times New Roman"/>
          <w:color w:val="000000"/>
          <w:sz w:val="24"/>
          <w:szCs w:val="24"/>
        </w:rPr>
        <w:t xml:space="preserve"> Олимпийски</w:t>
      </w:r>
      <w:r w:rsidR="00F13789">
        <w:rPr>
          <w:rFonts w:ascii="Times New Roman" w:hAnsi="Times New Roman"/>
          <w:color w:val="000000"/>
          <w:sz w:val="24"/>
          <w:szCs w:val="24"/>
        </w:rPr>
        <w:t>х играх, о  зимних видах спорта</w:t>
      </w:r>
      <w:r w:rsidRPr="008A7248">
        <w:rPr>
          <w:rFonts w:ascii="Times New Roman" w:hAnsi="Times New Roman"/>
          <w:color w:val="000000"/>
          <w:sz w:val="24"/>
          <w:szCs w:val="24"/>
        </w:rPr>
        <w:t>, рассматривание книг о спорте, портретов российских спортсменов</w:t>
      </w:r>
      <w:r w:rsidR="00F13789">
        <w:rPr>
          <w:rFonts w:ascii="Times New Roman" w:hAnsi="Times New Roman"/>
          <w:color w:val="000000"/>
          <w:sz w:val="24"/>
          <w:szCs w:val="24"/>
        </w:rPr>
        <w:t xml:space="preserve"> - победителей Олимпийских игр, разучивание игры на согласование речи с движением «Зимушка хрустальная»</w:t>
      </w:r>
      <w:r w:rsidR="000F190D">
        <w:rPr>
          <w:rFonts w:ascii="Times New Roman" w:hAnsi="Times New Roman"/>
          <w:color w:val="000000"/>
          <w:sz w:val="24"/>
          <w:szCs w:val="24"/>
        </w:rPr>
        <w:t>, замораживание льда</w:t>
      </w:r>
    </w:p>
    <w:p w:rsidR="001259F2" w:rsidRPr="0099494F" w:rsidRDefault="001259F2" w:rsidP="00323D18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494F">
        <w:rPr>
          <w:rFonts w:ascii="Times New Roman" w:hAnsi="Times New Roman"/>
          <w:b/>
          <w:bCs/>
          <w:color w:val="000000"/>
          <w:sz w:val="24"/>
          <w:szCs w:val="24"/>
        </w:rPr>
        <w:t>Интеграция образовательных областей:</w:t>
      </w:r>
      <w:r w:rsidR="00F927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9494F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>знание, здоровье, коммуникация,</w:t>
      </w:r>
      <w:r w:rsidR="00F927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494F">
        <w:rPr>
          <w:rFonts w:ascii="Times New Roman" w:hAnsi="Times New Roman"/>
          <w:color w:val="000000"/>
          <w:sz w:val="24"/>
          <w:szCs w:val="24"/>
        </w:rPr>
        <w:t>социализация</w:t>
      </w:r>
    </w:p>
    <w:p w:rsidR="001259F2" w:rsidRDefault="001259F2" w:rsidP="00BA27C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1C2A">
        <w:rPr>
          <w:rFonts w:ascii="Times New Roman" w:hAnsi="Times New Roman"/>
          <w:b/>
          <w:bCs/>
          <w:color w:val="000000"/>
          <w:sz w:val="24"/>
          <w:szCs w:val="24"/>
        </w:rPr>
        <w:t>Речевой материал:</w:t>
      </w:r>
      <w:r w:rsidR="00F13789">
        <w:rPr>
          <w:rFonts w:ascii="Times New Roman" w:hAnsi="Times New Roman"/>
          <w:color w:val="000000"/>
          <w:sz w:val="24"/>
          <w:szCs w:val="24"/>
        </w:rPr>
        <w:t xml:space="preserve"> сила, трение, движение, смазка, поверхность, гладкая, шероховатая, скользит</w:t>
      </w:r>
    </w:p>
    <w:p w:rsidR="001259F2" w:rsidRPr="002173E9" w:rsidRDefault="001259F2" w:rsidP="00323D1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1C2A">
        <w:rPr>
          <w:rFonts w:ascii="Times New Roman" w:hAnsi="Times New Roman"/>
          <w:b/>
          <w:bCs/>
          <w:color w:val="000000"/>
          <w:sz w:val="24"/>
          <w:szCs w:val="24"/>
        </w:rPr>
        <w:t>Оборудование:</w:t>
      </w:r>
      <w:r w:rsidR="00AE1F4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4197E">
        <w:rPr>
          <w:rFonts w:ascii="Times New Roman" w:hAnsi="Times New Roman"/>
          <w:bCs/>
          <w:color w:val="000000"/>
          <w:sz w:val="24"/>
          <w:szCs w:val="24"/>
        </w:rPr>
        <w:t>видеоролик «Почему скользят коньки, лыжи и  санки</w:t>
      </w:r>
      <w:r w:rsidR="00D70F24">
        <w:rPr>
          <w:rFonts w:ascii="Times New Roman" w:hAnsi="Times New Roman"/>
          <w:bCs/>
          <w:color w:val="000000"/>
          <w:sz w:val="24"/>
          <w:szCs w:val="24"/>
        </w:rPr>
        <w:t xml:space="preserve">», </w:t>
      </w:r>
      <w:r w:rsidR="000F190D">
        <w:rPr>
          <w:rFonts w:ascii="Times New Roman" w:hAnsi="Times New Roman"/>
          <w:bCs/>
          <w:color w:val="000000"/>
          <w:sz w:val="24"/>
          <w:szCs w:val="24"/>
        </w:rPr>
        <w:t xml:space="preserve">гладкий и шероховатый коврики, пластмассовые кубики, шары, </w:t>
      </w:r>
      <w:r w:rsidR="00D4197E">
        <w:rPr>
          <w:rFonts w:ascii="Times New Roman" w:hAnsi="Times New Roman"/>
          <w:bCs/>
          <w:color w:val="000000"/>
          <w:sz w:val="24"/>
          <w:szCs w:val="24"/>
        </w:rPr>
        <w:t>деревянные палочки, металлические диски</w:t>
      </w:r>
      <w:r w:rsidR="00F13789" w:rsidRPr="00F13789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F190D">
        <w:rPr>
          <w:rFonts w:ascii="Times New Roman" w:hAnsi="Times New Roman"/>
          <w:bCs/>
          <w:color w:val="000000"/>
          <w:sz w:val="24"/>
          <w:szCs w:val="24"/>
        </w:rPr>
        <w:t xml:space="preserve"> кусочки стекла и льда.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3"/>
        <w:gridCol w:w="4913"/>
        <w:gridCol w:w="27"/>
      </w:tblGrid>
      <w:tr w:rsidR="001259F2" w:rsidRPr="00665BF0" w:rsidTr="000D6294">
        <w:trPr>
          <w:gridAfter w:val="1"/>
          <w:wAfter w:w="27" w:type="dxa"/>
          <w:trHeight w:val="176"/>
        </w:trPr>
        <w:tc>
          <w:tcPr>
            <w:tcW w:w="5373" w:type="dxa"/>
          </w:tcPr>
          <w:p w:rsidR="001259F2" w:rsidRPr="00665BF0" w:rsidRDefault="001259F2" w:rsidP="00BA27C1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913" w:type="dxa"/>
          </w:tcPr>
          <w:p w:rsidR="001259F2" w:rsidRPr="00665BF0" w:rsidRDefault="001259F2" w:rsidP="00CF6054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детей</w:t>
            </w:r>
          </w:p>
        </w:tc>
      </w:tr>
      <w:tr w:rsidR="001259F2" w:rsidRPr="00665BF0" w:rsidTr="000D6294">
        <w:trPr>
          <w:trHeight w:val="190"/>
        </w:trPr>
        <w:tc>
          <w:tcPr>
            <w:tcW w:w="10313" w:type="dxa"/>
            <w:gridSpan w:val="3"/>
          </w:tcPr>
          <w:p w:rsidR="001259F2" w:rsidRPr="00665BF0" w:rsidRDefault="001259F2" w:rsidP="00BA27C1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5BF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665BF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 Организационный момент (3-4 мин.)</w:t>
            </w:r>
          </w:p>
        </w:tc>
      </w:tr>
      <w:tr w:rsidR="001259F2" w:rsidRPr="00665BF0" w:rsidTr="00E95580">
        <w:trPr>
          <w:gridAfter w:val="1"/>
          <w:wAfter w:w="27" w:type="dxa"/>
          <w:trHeight w:val="3834"/>
        </w:trPr>
        <w:tc>
          <w:tcPr>
            <w:tcW w:w="5373" w:type="dxa"/>
          </w:tcPr>
          <w:p w:rsidR="00D70F24" w:rsidRPr="000D6294" w:rsidRDefault="00D70F24" w:rsidP="00CF60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Проводится игра на согласование речи с движением «Зимушка хрустальная»</w:t>
            </w:r>
          </w:p>
          <w:p w:rsidR="000F190D" w:rsidRPr="000D6294" w:rsidRDefault="000F190D" w:rsidP="00CF60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Почему зима считается весёлым временем года?</w:t>
            </w:r>
          </w:p>
          <w:p w:rsidR="002C45F5" w:rsidRPr="000D6294" w:rsidRDefault="002C45F5" w:rsidP="00CF60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9F2" w:rsidRPr="000D6294" w:rsidRDefault="00D70F24" w:rsidP="00CF60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Ребята, а какое яркое и значимое событие произошло в нашей стране недавно?</w:t>
            </w:r>
          </w:p>
          <w:p w:rsidR="000D6294" w:rsidRDefault="000D6294" w:rsidP="00CF60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каком городе проходили Олимпийские игры?</w:t>
            </w:r>
          </w:p>
          <w:p w:rsidR="006F0A45" w:rsidRDefault="006F0A45" w:rsidP="00CF60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Какая страна победила в Олимпиаде?</w:t>
            </w:r>
          </w:p>
          <w:p w:rsidR="000D6294" w:rsidRDefault="000D6294" w:rsidP="00CF60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Вкаких видах спорта соревновались спортсмены</w:t>
            </w:r>
            <w:r w:rsidR="006F0A4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0D6294" w:rsidRDefault="000D6294" w:rsidP="00CF60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0F24" w:rsidRPr="000D6294" w:rsidRDefault="00A072D1" w:rsidP="00CF60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Все зимние виды спорта связаны со скольжением по льду или снегу.</w:t>
            </w:r>
          </w:p>
        </w:tc>
        <w:tc>
          <w:tcPr>
            <w:tcW w:w="4913" w:type="dxa"/>
          </w:tcPr>
          <w:p w:rsidR="001259F2" w:rsidRPr="000D6294" w:rsidRDefault="001259F2" w:rsidP="00CF60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90D" w:rsidRPr="000D6294" w:rsidRDefault="000F190D" w:rsidP="00CF60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90D" w:rsidRPr="000D6294" w:rsidRDefault="000F190D" w:rsidP="00B60D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Зимой можно кататься на лыжах, санках и коньках</w:t>
            </w:r>
          </w:p>
          <w:p w:rsidR="000F190D" w:rsidRPr="000D6294" w:rsidRDefault="000F190D" w:rsidP="00CF60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9F2" w:rsidRPr="000D6294" w:rsidRDefault="000D6294" w:rsidP="000F190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Зимние Олимпийские игры </w:t>
            </w:r>
          </w:p>
          <w:p w:rsidR="001259F2" w:rsidRPr="000D6294" w:rsidRDefault="000D6294" w:rsidP="000D629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Сочи</w:t>
            </w:r>
          </w:p>
          <w:p w:rsidR="001259F2" w:rsidRPr="000D6294" w:rsidRDefault="006F0A45" w:rsidP="006F0A4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Россия</w:t>
            </w:r>
          </w:p>
          <w:p w:rsidR="001259F2" w:rsidRPr="000D6294" w:rsidRDefault="006F0A45" w:rsidP="006F0A4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Фигурное катание, хоккей, биатлон, конькобежный спорт, кёрлинг, бобслей </w:t>
            </w:r>
          </w:p>
          <w:p w:rsidR="001259F2" w:rsidRPr="000D6294" w:rsidRDefault="001259F2" w:rsidP="00CF60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9F2" w:rsidRPr="000D6294" w:rsidRDefault="001259F2" w:rsidP="00CF60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9F2" w:rsidRPr="000D6294" w:rsidRDefault="001259F2" w:rsidP="00CF60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9F2" w:rsidRPr="000D6294" w:rsidRDefault="001259F2" w:rsidP="00CF60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9F2" w:rsidRPr="000D6294" w:rsidRDefault="001259F2" w:rsidP="00CF60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9F2" w:rsidRPr="000D6294" w:rsidRDefault="001259F2" w:rsidP="00CF60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9F2" w:rsidRPr="000D6294" w:rsidRDefault="001259F2" w:rsidP="00CF60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9F2" w:rsidRPr="000D6294" w:rsidRDefault="001259F2" w:rsidP="00CF60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9F2" w:rsidRPr="000D6294" w:rsidRDefault="001259F2" w:rsidP="00CF60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9F2" w:rsidRPr="000D6294" w:rsidRDefault="001259F2" w:rsidP="00CF60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9F2" w:rsidRPr="000D6294" w:rsidRDefault="001259F2" w:rsidP="00CF60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9F2" w:rsidRPr="000D6294" w:rsidRDefault="001259F2" w:rsidP="00CF60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9F2" w:rsidRPr="000D6294" w:rsidRDefault="001259F2" w:rsidP="00CF60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9F2" w:rsidRPr="000D6294" w:rsidRDefault="001259F2" w:rsidP="00CF60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9F2" w:rsidRPr="000D6294" w:rsidRDefault="001259F2" w:rsidP="001D53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259F2" w:rsidRPr="00665BF0" w:rsidTr="000D6294">
        <w:trPr>
          <w:trHeight w:val="190"/>
        </w:trPr>
        <w:tc>
          <w:tcPr>
            <w:tcW w:w="10313" w:type="dxa"/>
            <w:gridSpan w:val="3"/>
          </w:tcPr>
          <w:p w:rsidR="000D6294" w:rsidRDefault="000D6294" w:rsidP="002C45F5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259F2" w:rsidRPr="00665BF0" w:rsidRDefault="001259F2" w:rsidP="002C45F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BF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  <w:r w:rsidR="003945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 Основная часть (</w:t>
            </w:r>
            <w:r w:rsidR="001D535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18мин.</w:t>
            </w:r>
            <w:r w:rsidRPr="00665BF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259F2" w:rsidRPr="00665BF0" w:rsidTr="000D6294">
        <w:trPr>
          <w:trHeight w:val="775"/>
        </w:trPr>
        <w:tc>
          <w:tcPr>
            <w:tcW w:w="5373" w:type="dxa"/>
          </w:tcPr>
          <w:p w:rsidR="003945F2" w:rsidRPr="000D6294" w:rsidRDefault="003945F2" w:rsidP="003945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Сегодня к нам в гости пришёл Незнайка. Он</w:t>
            </w:r>
            <w:r w:rsidR="001958DC" w:rsidRPr="000D6294">
              <w:rPr>
                <w:rFonts w:ascii="Times New Roman" w:hAnsi="Times New Roman"/>
                <w:i/>
                <w:sz w:val="24"/>
                <w:szCs w:val="24"/>
              </w:rPr>
              <w:t xml:space="preserve"> очень любит болеть за наших олимпийцев, но</w:t>
            </w: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 xml:space="preserve"> никак не может понять, почему скользят  санки, лыжи и коньки? А вы знаете?</w:t>
            </w:r>
          </w:p>
          <w:p w:rsidR="001D5354" w:rsidRPr="000D6294" w:rsidRDefault="00B60DF2" w:rsidP="001D53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Но стекло тоже гладкое и скользкое! А кататься по нему нельзя!</w:t>
            </w:r>
          </w:p>
          <w:p w:rsidR="001259F2" w:rsidRPr="000D6294" w:rsidRDefault="003945F2" w:rsidP="001D53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 xml:space="preserve">Давайте попробуем разобраться, а поможет нам в  </w:t>
            </w:r>
            <w:r w:rsidR="00540CED" w:rsidRPr="000D6294">
              <w:rPr>
                <w:rFonts w:ascii="Times New Roman" w:hAnsi="Times New Roman"/>
                <w:i/>
                <w:sz w:val="24"/>
                <w:szCs w:val="24"/>
              </w:rPr>
              <w:t xml:space="preserve">этом </w:t>
            </w:r>
            <w:r w:rsidR="000F190D" w:rsidRPr="000D6294">
              <w:rPr>
                <w:rFonts w:ascii="Times New Roman" w:hAnsi="Times New Roman"/>
                <w:i/>
                <w:sz w:val="24"/>
                <w:szCs w:val="24"/>
              </w:rPr>
              <w:t>видео</w:t>
            </w:r>
            <w:r w:rsidR="00540CED" w:rsidRPr="000D6294">
              <w:rPr>
                <w:rFonts w:ascii="Times New Roman" w:hAnsi="Times New Roman"/>
                <w:i/>
                <w:sz w:val="24"/>
                <w:szCs w:val="24"/>
              </w:rPr>
              <w:t>ролик</w:t>
            </w: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0CED" w:rsidRPr="000D6294" w:rsidRDefault="00540CED" w:rsidP="001D53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Просмотр видеоролика.</w:t>
            </w:r>
          </w:p>
          <w:p w:rsidR="00540CED" w:rsidRPr="000D6294" w:rsidRDefault="000F190D" w:rsidP="001D53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Давайте проведём опыт: потрите  кубиком о коврики. На каком</w:t>
            </w:r>
            <w:r w:rsidR="002C45F5" w:rsidRPr="000D6294">
              <w:rPr>
                <w:rFonts w:ascii="Times New Roman" w:hAnsi="Times New Roman"/>
                <w:i/>
                <w:sz w:val="24"/>
                <w:szCs w:val="24"/>
              </w:rPr>
              <w:t xml:space="preserve"> коврике</w:t>
            </w: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 xml:space="preserve"> сила трения больше</w:t>
            </w:r>
            <w:r w:rsidR="002C45F5" w:rsidRPr="000D6294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540CED" w:rsidRPr="000D6294" w:rsidRDefault="00540CED" w:rsidP="001D535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От чего зависит сила трения?</w:t>
            </w:r>
          </w:p>
          <w:p w:rsidR="00540CED" w:rsidRPr="000D6294" w:rsidRDefault="00540CED" w:rsidP="003855D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0CED" w:rsidRPr="000D6294" w:rsidRDefault="00540CED" w:rsidP="003855D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На каких поверхностях сила трения больше?</w:t>
            </w:r>
          </w:p>
          <w:p w:rsidR="00540CED" w:rsidRPr="000D6294" w:rsidRDefault="00540CED" w:rsidP="003855D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0CED" w:rsidRPr="000D6294" w:rsidRDefault="00540CED" w:rsidP="003855D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На каких поверхностях сила трения меньше?</w:t>
            </w:r>
          </w:p>
          <w:p w:rsidR="000F190D" w:rsidRPr="000D6294" w:rsidRDefault="000F190D" w:rsidP="003855D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90D" w:rsidRPr="000D6294" w:rsidRDefault="000F190D" w:rsidP="003855D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А теперь давайте сравним стекло и лёд!</w:t>
            </w:r>
          </w:p>
          <w:p w:rsidR="000F190D" w:rsidRPr="000D6294" w:rsidRDefault="000F190D" w:rsidP="003855D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 xml:space="preserve"> Стекло какое?</w:t>
            </w:r>
          </w:p>
          <w:p w:rsidR="000F190D" w:rsidRPr="000D6294" w:rsidRDefault="000F190D" w:rsidP="003855D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А лёд какой?</w:t>
            </w:r>
          </w:p>
          <w:p w:rsidR="002C45F5" w:rsidRPr="000D6294" w:rsidRDefault="002C45F5" w:rsidP="003855D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Они очень похожи</w:t>
            </w:r>
            <w:r w:rsidR="00F01C63" w:rsidRPr="000D6294">
              <w:rPr>
                <w:rFonts w:ascii="Times New Roman" w:hAnsi="Times New Roman"/>
                <w:i/>
                <w:sz w:val="24"/>
                <w:szCs w:val="24"/>
              </w:rPr>
              <w:t xml:space="preserve"> по своим свойствам ,так</w:t>
            </w:r>
          </w:p>
          <w:p w:rsidR="000F190D" w:rsidRPr="000D6294" w:rsidRDefault="000F190D" w:rsidP="000F190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 xml:space="preserve"> почему же тогда по льду можно скользить, а по стеклу нет? </w:t>
            </w:r>
          </w:p>
          <w:p w:rsidR="000F190D" w:rsidRPr="000D6294" w:rsidRDefault="000F190D" w:rsidP="000F190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 xml:space="preserve">А теперь проведём опыт: проведите металлическим  диском по поверхности  стекла, а теперь по поверхности льда. </w:t>
            </w:r>
          </w:p>
          <w:p w:rsidR="000F190D" w:rsidRPr="000D6294" w:rsidRDefault="000F190D" w:rsidP="000F190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Что вы заметили?</w:t>
            </w:r>
          </w:p>
          <w:p w:rsidR="000F190D" w:rsidRPr="000D6294" w:rsidRDefault="000F190D" w:rsidP="000F190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Почему  ведь стекло тоже гладкое?</w:t>
            </w:r>
          </w:p>
          <w:p w:rsidR="000F190D" w:rsidRPr="000D6294" w:rsidRDefault="000F190D" w:rsidP="003855D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0CED" w:rsidRPr="000D6294" w:rsidRDefault="004136D1" w:rsidP="003855D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Что происходит с поверхностью снега и льда во время скольжения по нему?</w:t>
            </w:r>
          </w:p>
          <w:p w:rsidR="00540CED" w:rsidRPr="000D6294" w:rsidRDefault="00540CED" w:rsidP="003855D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55D4" w:rsidRPr="000D6294" w:rsidRDefault="00E07FB6" w:rsidP="00E07FB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Давайте сделаем вывод</w:t>
            </w:r>
            <w:r w:rsidR="000F190D" w:rsidRPr="000D62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E234C4" w:rsidRPr="000D6294" w:rsidRDefault="00E234C4" w:rsidP="00E234C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59F2" w:rsidRPr="00E95580" w:rsidRDefault="00E234C4" w:rsidP="00E9558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От силы трения под действием санок, лыж, которые имеют ровную поверхность снежинки ломаются и поверхность становится тоже ровной, а ещё эта поверхность  нагревается  и образуется водяная плёнка, которая служит смазкой, уменьшающая силу трения,а стекло от трения не тает, поэтому и скользить, как лёд не может.</w:t>
            </w:r>
          </w:p>
        </w:tc>
        <w:tc>
          <w:tcPr>
            <w:tcW w:w="4940" w:type="dxa"/>
            <w:gridSpan w:val="2"/>
          </w:tcPr>
          <w:p w:rsidR="003945F2" w:rsidRPr="000D6294" w:rsidRDefault="003945F2" w:rsidP="003945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45F2" w:rsidRPr="000D6294" w:rsidRDefault="003945F2" w:rsidP="003945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58DC" w:rsidRPr="000D6294" w:rsidRDefault="001958DC" w:rsidP="003945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45F2" w:rsidRPr="000D6294" w:rsidRDefault="003945F2" w:rsidP="003945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Потому что лёд гладкий и  скользкий!</w:t>
            </w:r>
          </w:p>
          <w:p w:rsidR="003945F2" w:rsidRPr="000D6294" w:rsidRDefault="003945F2" w:rsidP="003945F2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45F2" w:rsidRPr="000D6294" w:rsidRDefault="003945F2" w:rsidP="003945F2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45F2" w:rsidRPr="000D6294" w:rsidRDefault="003945F2" w:rsidP="003945F2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45F2" w:rsidRPr="000D6294" w:rsidRDefault="003945F2" w:rsidP="003945F2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45F2" w:rsidRPr="000D6294" w:rsidRDefault="003945F2" w:rsidP="003945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90D" w:rsidRPr="000D6294" w:rsidRDefault="00540CED" w:rsidP="003945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От того из каких материалов сделаны предметы и от того гладкие или шероховатые поверхности соприкасаются.</w:t>
            </w:r>
          </w:p>
          <w:p w:rsidR="00592167" w:rsidRPr="000D6294" w:rsidRDefault="00592167" w:rsidP="003945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0CED" w:rsidRPr="000D6294" w:rsidRDefault="00540CED" w:rsidP="003945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На шероховатых</w:t>
            </w:r>
          </w:p>
          <w:p w:rsidR="00540CED" w:rsidRPr="000D6294" w:rsidRDefault="00540CED" w:rsidP="003945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0CED" w:rsidRPr="000D6294" w:rsidRDefault="00540CED" w:rsidP="003945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На гладких</w:t>
            </w:r>
          </w:p>
          <w:p w:rsidR="00540CED" w:rsidRPr="000D6294" w:rsidRDefault="00540CED" w:rsidP="003945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90D" w:rsidRPr="000D6294" w:rsidRDefault="000F190D" w:rsidP="003945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Гладкое, ровное, прозрачное, хрупкое</w:t>
            </w:r>
            <w:r w:rsidR="002C45F5" w:rsidRPr="000D6294">
              <w:rPr>
                <w:rFonts w:ascii="Times New Roman" w:hAnsi="Times New Roman"/>
                <w:i/>
                <w:sz w:val="24"/>
                <w:szCs w:val="24"/>
              </w:rPr>
              <w:t>, твёрдое</w:t>
            </w:r>
          </w:p>
          <w:p w:rsidR="000F190D" w:rsidRPr="000D6294" w:rsidRDefault="000F190D" w:rsidP="000F190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Гладкий, ровный, прозрачный, хрупкий</w:t>
            </w:r>
            <w:r w:rsidR="002C45F5" w:rsidRPr="000D6294">
              <w:rPr>
                <w:rFonts w:ascii="Times New Roman" w:hAnsi="Times New Roman"/>
                <w:i/>
                <w:sz w:val="24"/>
                <w:szCs w:val="24"/>
              </w:rPr>
              <w:t>, холодный</w:t>
            </w:r>
          </w:p>
          <w:p w:rsidR="000F190D" w:rsidRPr="000D6294" w:rsidRDefault="000F190D" w:rsidP="003945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90D" w:rsidRPr="000D6294" w:rsidRDefault="000F190D" w:rsidP="003945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90D" w:rsidRPr="000D6294" w:rsidRDefault="000F190D" w:rsidP="003945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90D" w:rsidRPr="000D6294" w:rsidRDefault="000F190D" w:rsidP="000F190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58DC" w:rsidRPr="000D6294" w:rsidRDefault="001958DC" w:rsidP="000F190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90D" w:rsidRPr="000D6294" w:rsidRDefault="000F190D" w:rsidP="000F190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sz w:val="24"/>
                <w:szCs w:val="24"/>
              </w:rPr>
              <w:t>По льду диск скользит лучше!</w:t>
            </w:r>
          </w:p>
          <w:p w:rsidR="000F190D" w:rsidRDefault="000F190D" w:rsidP="003945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90D" w:rsidRDefault="000F190D" w:rsidP="003945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90D" w:rsidRDefault="000F190D" w:rsidP="003945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90D" w:rsidRDefault="000F190D" w:rsidP="003945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90D" w:rsidRDefault="000F190D" w:rsidP="003945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5F2" w:rsidRPr="00665BF0" w:rsidRDefault="003945F2" w:rsidP="003945F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9F2" w:rsidRDefault="001259F2" w:rsidP="00CF60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3EB7" w:rsidRPr="00665BF0" w:rsidRDefault="00FA3EB7" w:rsidP="000F1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9F2" w:rsidRPr="00665BF0" w:rsidTr="000D6294">
        <w:trPr>
          <w:trHeight w:val="70"/>
        </w:trPr>
        <w:tc>
          <w:tcPr>
            <w:tcW w:w="10313" w:type="dxa"/>
            <w:gridSpan w:val="3"/>
          </w:tcPr>
          <w:p w:rsidR="001259F2" w:rsidRPr="00665BF0" w:rsidRDefault="001259F2" w:rsidP="000D629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BF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III</w:t>
            </w:r>
            <w:r w:rsidR="00E70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 Заключительная часть (1мин.)</w:t>
            </w:r>
          </w:p>
        </w:tc>
      </w:tr>
      <w:tr w:rsidR="001259F2" w:rsidRPr="00665BF0" w:rsidTr="000D6294">
        <w:trPr>
          <w:trHeight w:val="70"/>
        </w:trPr>
        <w:tc>
          <w:tcPr>
            <w:tcW w:w="5373" w:type="dxa"/>
          </w:tcPr>
          <w:p w:rsidR="000F190D" w:rsidRPr="00665BF0" w:rsidRDefault="001259F2" w:rsidP="00E95580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2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Ребята,</w:t>
            </w:r>
            <w:r w:rsidR="000F190D" w:rsidRPr="000D62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сегодня мы с вами проводили научные опыты, благодаря которым Незнайка узнал, что кататься на санках, лыжах и коньках мы можем благодаря силе трения и смазке в виде водяной плёнки, которая образуется от таяния снега и льда</w:t>
            </w:r>
            <w:r w:rsidR="00E9558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 w:rsidR="000F190D" w:rsidRPr="000D62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 вечером вы поделитесь своими научными открытиями с родителями</w:t>
            </w:r>
            <w:r w:rsidR="00F01C63" w:rsidRPr="000D629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4940" w:type="dxa"/>
            <w:gridSpan w:val="2"/>
          </w:tcPr>
          <w:p w:rsidR="001259F2" w:rsidRPr="00665BF0" w:rsidRDefault="001259F2" w:rsidP="00CF6054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259F2" w:rsidRDefault="001259F2" w:rsidP="00E95580"/>
    <w:sectPr w:rsidR="001259F2" w:rsidSect="00CB4D9E">
      <w:pgSz w:w="11906" w:h="16838"/>
      <w:pgMar w:top="851" w:right="567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0E5" w:rsidRDefault="006540E5" w:rsidP="007075E4">
      <w:pPr>
        <w:spacing w:after="0"/>
      </w:pPr>
      <w:r>
        <w:separator/>
      </w:r>
    </w:p>
  </w:endnote>
  <w:endnote w:type="continuationSeparator" w:id="0">
    <w:p w:rsidR="006540E5" w:rsidRDefault="006540E5" w:rsidP="007075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0E5" w:rsidRDefault="006540E5" w:rsidP="007075E4">
      <w:pPr>
        <w:spacing w:after="0"/>
      </w:pPr>
      <w:r>
        <w:separator/>
      </w:r>
    </w:p>
  </w:footnote>
  <w:footnote w:type="continuationSeparator" w:id="0">
    <w:p w:rsidR="006540E5" w:rsidRDefault="006540E5" w:rsidP="007075E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3EF"/>
    <w:multiLevelType w:val="hybridMultilevel"/>
    <w:tmpl w:val="644C42E4"/>
    <w:lvl w:ilvl="0" w:tplc="AD065D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D18"/>
    <w:rsid w:val="0000354A"/>
    <w:rsid w:val="0001274B"/>
    <w:rsid w:val="00020F55"/>
    <w:rsid w:val="00070B7E"/>
    <w:rsid w:val="00071097"/>
    <w:rsid w:val="00080F03"/>
    <w:rsid w:val="000813DC"/>
    <w:rsid w:val="0008797B"/>
    <w:rsid w:val="00090800"/>
    <w:rsid w:val="000C028A"/>
    <w:rsid w:val="000D6294"/>
    <w:rsid w:val="000E0051"/>
    <w:rsid w:val="000F190D"/>
    <w:rsid w:val="000F51A5"/>
    <w:rsid w:val="000F6D9D"/>
    <w:rsid w:val="001035A0"/>
    <w:rsid w:val="001259F2"/>
    <w:rsid w:val="00143DE6"/>
    <w:rsid w:val="001958DC"/>
    <w:rsid w:val="001D5354"/>
    <w:rsid w:val="001E6273"/>
    <w:rsid w:val="0020383D"/>
    <w:rsid w:val="002059A2"/>
    <w:rsid w:val="002173E9"/>
    <w:rsid w:val="00220C42"/>
    <w:rsid w:val="002521D9"/>
    <w:rsid w:val="00287C15"/>
    <w:rsid w:val="002A09BD"/>
    <w:rsid w:val="002B6202"/>
    <w:rsid w:val="002C45F5"/>
    <w:rsid w:val="002D56BD"/>
    <w:rsid w:val="003221ED"/>
    <w:rsid w:val="00323D18"/>
    <w:rsid w:val="00361C2A"/>
    <w:rsid w:val="0038349D"/>
    <w:rsid w:val="003855D4"/>
    <w:rsid w:val="003945F2"/>
    <w:rsid w:val="003C6861"/>
    <w:rsid w:val="00412D16"/>
    <w:rsid w:val="004136D1"/>
    <w:rsid w:val="0041691E"/>
    <w:rsid w:val="00450D1A"/>
    <w:rsid w:val="00460AA0"/>
    <w:rsid w:val="004667B0"/>
    <w:rsid w:val="00475AE5"/>
    <w:rsid w:val="004A5295"/>
    <w:rsid w:val="004C1D46"/>
    <w:rsid w:val="004D1AE7"/>
    <w:rsid w:val="004E5092"/>
    <w:rsid w:val="00523BE7"/>
    <w:rsid w:val="00540CED"/>
    <w:rsid w:val="00550408"/>
    <w:rsid w:val="00592167"/>
    <w:rsid w:val="005A560A"/>
    <w:rsid w:val="005B2E63"/>
    <w:rsid w:val="005C2350"/>
    <w:rsid w:val="006109E8"/>
    <w:rsid w:val="00611477"/>
    <w:rsid w:val="006509A3"/>
    <w:rsid w:val="006540E5"/>
    <w:rsid w:val="00656582"/>
    <w:rsid w:val="00665BF0"/>
    <w:rsid w:val="006A0EFF"/>
    <w:rsid w:val="006B10AD"/>
    <w:rsid w:val="006E3379"/>
    <w:rsid w:val="006F0A45"/>
    <w:rsid w:val="007075E4"/>
    <w:rsid w:val="00715739"/>
    <w:rsid w:val="007A0A27"/>
    <w:rsid w:val="007F140C"/>
    <w:rsid w:val="007F70F6"/>
    <w:rsid w:val="00813CB9"/>
    <w:rsid w:val="00821983"/>
    <w:rsid w:val="00852C7D"/>
    <w:rsid w:val="0085652B"/>
    <w:rsid w:val="008920FA"/>
    <w:rsid w:val="008948AA"/>
    <w:rsid w:val="008A7248"/>
    <w:rsid w:val="00912146"/>
    <w:rsid w:val="009536E7"/>
    <w:rsid w:val="0096109E"/>
    <w:rsid w:val="0099494F"/>
    <w:rsid w:val="009A40F0"/>
    <w:rsid w:val="009B1B61"/>
    <w:rsid w:val="00A01B4D"/>
    <w:rsid w:val="00A072D1"/>
    <w:rsid w:val="00A26D8E"/>
    <w:rsid w:val="00A815EE"/>
    <w:rsid w:val="00A85925"/>
    <w:rsid w:val="00AB1496"/>
    <w:rsid w:val="00AC30AF"/>
    <w:rsid w:val="00AE1F42"/>
    <w:rsid w:val="00B44D0A"/>
    <w:rsid w:val="00B54DAB"/>
    <w:rsid w:val="00B60DF2"/>
    <w:rsid w:val="00BA27C1"/>
    <w:rsid w:val="00BB01FE"/>
    <w:rsid w:val="00C00683"/>
    <w:rsid w:val="00C562D8"/>
    <w:rsid w:val="00C80BE8"/>
    <w:rsid w:val="00CA4106"/>
    <w:rsid w:val="00CB4D9E"/>
    <w:rsid w:val="00CF6054"/>
    <w:rsid w:val="00D229A5"/>
    <w:rsid w:val="00D329C5"/>
    <w:rsid w:val="00D4197E"/>
    <w:rsid w:val="00D54BEC"/>
    <w:rsid w:val="00D70F24"/>
    <w:rsid w:val="00D9135F"/>
    <w:rsid w:val="00DE5A55"/>
    <w:rsid w:val="00E07FB6"/>
    <w:rsid w:val="00E234C4"/>
    <w:rsid w:val="00E3110A"/>
    <w:rsid w:val="00E31983"/>
    <w:rsid w:val="00E418E4"/>
    <w:rsid w:val="00E64F31"/>
    <w:rsid w:val="00E704BC"/>
    <w:rsid w:val="00E95580"/>
    <w:rsid w:val="00EA607C"/>
    <w:rsid w:val="00F01C63"/>
    <w:rsid w:val="00F13789"/>
    <w:rsid w:val="00F2266A"/>
    <w:rsid w:val="00F32D8F"/>
    <w:rsid w:val="00F4193F"/>
    <w:rsid w:val="00F46195"/>
    <w:rsid w:val="00F748DE"/>
    <w:rsid w:val="00F82429"/>
    <w:rsid w:val="00F9276C"/>
    <w:rsid w:val="00FA3EB7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C028A"/>
    <w:pPr>
      <w:spacing w:after="80"/>
    </w:pPr>
  </w:style>
  <w:style w:type="paragraph" w:styleId="1">
    <w:name w:val="heading 1"/>
    <w:basedOn w:val="a"/>
    <w:next w:val="a"/>
    <w:link w:val="10"/>
    <w:uiPriority w:val="99"/>
    <w:qFormat/>
    <w:rsid w:val="000C028A"/>
    <w:pPr>
      <w:pBdr>
        <w:bottom w:val="single" w:sz="12" w:space="1" w:color="365F91"/>
      </w:pBdr>
      <w:spacing w:before="60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028A"/>
    <w:pPr>
      <w:pBdr>
        <w:bottom w:val="single" w:sz="8" w:space="1" w:color="4F81BD"/>
      </w:pBdr>
      <w:spacing w:before="20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C028A"/>
    <w:pPr>
      <w:pBdr>
        <w:bottom w:val="single" w:sz="4" w:space="1" w:color="95B3D7"/>
      </w:pBdr>
      <w:spacing w:before="20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C028A"/>
    <w:pPr>
      <w:pBdr>
        <w:bottom w:val="single" w:sz="4" w:space="2" w:color="B8CCE4"/>
      </w:pBdr>
      <w:spacing w:before="20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C028A"/>
    <w:pPr>
      <w:spacing w:before="20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C028A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0C028A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C028A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C028A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028A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028A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C028A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C028A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C028A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C028A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C028A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C028A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C028A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List Paragraph"/>
    <w:basedOn w:val="a"/>
    <w:uiPriority w:val="99"/>
    <w:qFormat/>
    <w:rsid w:val="000C028A"/>
    <w:pPr>
      <w:ind w:left="720"/>
      <w:contextualSpacing/>
    </w:pPr>
  </w:style>
  <w:style w:type="paragraph" w:styleId="a4">
    <w:name w:val="header"/>
    <w:basedOn w:val="a"/>
    <w:link w:val="a5"/>
    <w:uiPriority w:val="99"/>
    <w:rsid w:val="00707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075E4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707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075E4"/>
    <w:rPr>
      <w:rFonts w:ascii="Calibri" w:hAnsi="Calibri" w:cs="Calibri"/>
    </w:rPr>
  </w:style>
  <w:style w:type="paragraph" w:styleId="a8">
    <w:name w:val="Title"/>
    <w:basedOn w:val="a"/>
    <w:next w:val="a"/>
    <w:link w:val="a9"/>
    <w:uiPriority w:val="99"/>
    <w:qFormat/>
    <w:rsid w:val="000C028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uiPriority w:val="99"/>
    <w:locked/>
    <w:rsid w:val="000C028A"/>
    <w:rPr>
      <w:rFonts w:ascii="Cambria" w:hAnsi="Cambria" w:cs="Times New Roman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99"/>
    <w:qFormat/>
    <w:rsid w:val="000C028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0C028A"/>
    <w:rPr>
      <w:rFonts w:cs="Times New Roman"/>
      <w:i/>
      <w:iCs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7075E4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075E4"/>
    <w:rPr>
      <w:rFonts w:ascii="Tahoma" w:hAnsi="Tahoma" w:cs="Tahoma"/>
      <w:sz w:val="16"/>
      <w:szCs w:val="16"/>
    </w:rPr>
  </w:style>
  <w:style w:type="paragraph" w:styleId="ae">
    <w:name w:val="No Spacing"/>
    <w:basedOn w:val="a"/>
    <w:link w:val="af"/>
    <w:uiPriority w:val="99"/>
    <w:qFormat/>
    <w:rsid w:val="000C028A"/>
  </w:style>
  <w:style w:type="character" w:customStyle="1" w:styleId="af">
    <w:name w:val="Без интервала Знак"/>
    <w:basedOn w:val="a0"/>
    <w:link w:val="ae"/>
    <w:uiPriority w:val="99"/>
    <w:locked/>
    <w:rsid w:val="000C028A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0C028A"/>
    <w:rPr>
      <w:b/>
      <w:bCs/>
      <w:sz w:val="18"/>
      <w:szCs w:val="18"/>
    </w:rPr>
  </w:style>
  <w:style w:type="character" w:styleId="af1">
    <w:name w:val="Strong"/>
    <w:basedOn w:val="a0"/>
    <w:uiPriority w:val="99"/>
    <w:qFormat/>
    <w:rsid w:val="000C028A"/>
    <w:rPr>
      <w:rFonts w:cs="Times New Roman"/>
      <w:b/>
      <w:bCs/>
      <w:spacing w:val="0"/>
    </w:rPr>
  </w:style>
  <w:style w:type="character" w:styleId="af2">
    <w:name w:val="Emphasis"/>
    <w:basedOn w:val="a0"/>
    <w:uiPriority w:val="99"/>
    <w:qFormat/>
    <w:rsid w:val="000C028A"/>
    <w:rPr>
      <w:rFonts w:cs="Times New Roman"/>
      <w:b/>
      <w:i/>
      <w:color w:val="5A5A5A"/>
    </w:rPr>
  </w:style>
  <w:style w:type="paragraph" w:styleId="21">
    <w:name w:val="Quote"/>
    <w:basedOn w:val="a"/>
    <w:next w:val="a"/>
    <w:link w:val="22"/>
    <w:uiPriority w:val="99"/>
    <w:qFormat/>
    <w:rsid w:val="000C028A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0C028A"/>
    <w:rPr>
      <w:rFonts w:ascii="Cambria" w:hAnsi="Cambria" w:cs="Times New Roman"/>
      <w:i/>
      <w:iCs/>
      <w:color w:val="5A5A5A"/>
    </w:rPr>
  </w:style>
  <w:style w:type="paragraph" w:styleId="af3">
    <w:name w:val="Intense Quote"/>
    <w:basedOn w:val="a"/>
    <w:next w:val="a"/>
    <w:link w:val="af4"/>
    <w:uiPriority w:val="99"/>
    <w:qFormat/>
    <w:rsid w:val="000C028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0C028A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5">
    <w:name w:val="Subtle Emphasis"/>
    <w:basedOn w:val="a0"/>
    <w:uiPriority w:val="99"/>
    <w:qFormat/>
    <w:rsid w:val="000C028A"/>
    <w:rPr>
      <w:i/>
      <w:color w:val="5A5A5A"/>
    </w:rPr>
  </w:style>
  <w:style w:type="character" w:styleId="af6">
    <w:name w:val="Intense Emphasis"/>
    <w:basedOn w:val="a0"/>
    <w:uiPriority w:val="99"/>
    <w:qFormat/>
    <w:rsid w:val="000C028A"/>
    <w:rPr>
      <w:b/>
      <w:i/>
      <w:color w:val="4F81BD"/>
      <w:sz w:val="22"/>
    </w:rPr>
  </w:style>
  <w:style w:type="character" w:styleId="af7">
    <w:name w:val="Subtle Reference"/>
    <w:basedOn w:val="a0"/>
    <w:uiPriority w:val="99"/>
    <w:qFormat/>
    <w:rsid w:val="000C028A"/>
    <w:rPr>
      <w:color w:val="auto"/>
      <w:u w:val="single" w:color="9BBB59"/>
    </w:rPr>
  </w:style>
  <w:style w:type="character" w:styleId="af8">
    <w:name w:val="Intense Reference"/>
    <w:basedOn w:val="a0"/>
    <w:uiPriority w:val="99"/>
    <w:qFormat/>
    <w:rsid w:val="000C028A"/>
    <w:rPr>
      <w:rFonts w:cs="Times New Roman"/>
      <w:b/>
      <w:bCs/>
      <w:color w:val="76923C"/>
      <w:u w:val="single" w:color="9BBB59"/>
    </w:rPr>
  </w:style>
  <w:style w:type="character" w:styleId="af9">
    <w:name w:val="Book Title"/>
    <w:basedOn w:val="a0"/>
    <w:uiPriority w:val="99"/>
    <w:qFormat/>
    <w:rsid w:val="000C028A"/>
    <w:rPr>
      <w:rFonts w:ascii="Cambria" w:hAnsi="Cambria" w:cs="Times New Roman"/>
      <w:b/>
      <w:bCs/>
      <w:i/>
      <w:iCs/>
      <w:color w:val="auto"/>
    </w:rPr>
  </w:style>
  <w:style w:type="paragraph" w:styleId="afa">
    <w:name w:val="TOC Heading"/>
    <w:basedOn w:val="1"/>
    <w:next w:val="a"/>
    <w:uiPriority w:val="99"/>
    <w:qFormat/>
    <w:rsid w:val="000C02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339F-E0BE-454D-92C4-AF356762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Пчёлки</dc:creator>
  <cp:keywords/>
  <dc:description/>
  <cp:lastModifiedBy>DNA7 X86</cp:lastModifiedBy>
  <cp:revision>34</cp:revision>
  <cp:lastPrinted>2013-02-07T07:42:00Z</cp:lastPrinted>
  <dcterms:created xsi:type="dcterms:W3CDTF">2013-02-06T06:33:00Z</dcterms:created>
  <dcterms:modified xsi:type="dcterms:W3CDTF">2015-02-21T04:04:00Z</dcterms:modified>
</cp:coreProperties>
</file>