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36" w:rsidRPr="00903136" w:rsidRDefault="00903136" w:rsidP="00903136">
      <w:pPr>
        <w:autoSpaceDE w:val="0"/>
        <w:autoSpaceDN w:val="0"/>
        <w:adjustRightInd w:val="0"/>
        <w:spacing w:after="0" w:line="240" w:lineRule="exact"/>
        <w:ind w:left="701"/>
        <w:jc w:val="center"/>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701"/>
        <w:jc w:val="center"/>
        <w:rPr>
          <w:rFonts w:ascii="Times New Roman" w:eastAsia="Times New Roman" w:hAnsi="Times New Roman" w:cs="Times New Roman"/>
          <w:sz w:val="20"/>
          <w:szCs w:val="20"/>
          <w:lang w:eastAsia="ru-RU"/>
        </w:rPr>
      </w:pPr>
    </w:p>
    <w:tbl>
      <w:tblPr>
        <w:tblpPr w:leftFromText="180" w:rightFromText="180" w:vertAnchor="text" w:horzAnchor="margin" w:tblpY="182"/>
        <w:tblW w:w="10740" w:type="dxa"/>
        <w:tblLook w:val="01E0"/>
      </w:tblPr>
      <w:tblGrid>
        <w:gridCol w:w="5996"/>
        <w:gridCol w:w="4744"/>
      </w:tblGrid>
      <w:tr w:rsidR="00903136" w:rsidRPr="00903136" w:rsidTr="00337282">
        <w:trPr>
          <w:trHeight w:val="1411"/>
        </w:trPr>
        <w:tc>
          <w:tcPr>
            <w:tcW w:w="10740" w:type="dxa"/>
            <w:gridSpan w:val="2"/>
          </w:tcPr>
          <w:p w:rsidR="00903136" w:rsidRPr="00903136" w:rsidRDefault="00903136" w:rsidP="00415B48">
            <w:pPr>
              <w:spacing w:after="0" w:line="240" w:lineRule="auto"/>
              <w:ind w:left="360"/>
              <w:jc w:val="center"/>
              <w:rPr>
                <w:rFonts w:ascii="Times New Roman" w:eastAsia="Times New Roman" w:hAnsi="Times New Roman" w:cs="Times New Roman"/>
                <w:b/>
                <w:caps/>
                <w:sz w:val="28"/>
                <w:szCs w:val="28"/>
                <w:lang w:eastAsia="ru-RU"/>
              </w:rPr>
            </w:pPr>
            <w:r w:rsidRPr="00903136">
              <w:rPr>
                <w:rFonts w:ascii="Times New Roman" w:eastAsia="Times New Roman" w:hAnsi="Times New Roman" w:cs="Times New Roman"/>
                <w:b/>
                <w:caps/>
                <w:sz w:val="28"/>
                <w:szCs w:val="28"/>
                <w:lang w:eastAsia="ru-RU"/>
              </w:rPr>
              <w:t>Муниципальное автономное дошкольное</w:t>
            </w:r>
          </w:p>
          <w:p w:rsidR="00903136" w:rsidRPr="00903136" w:rsidRDefault="00903136" w:rsidP="00415B48">
            <w:pPr>
              <w:spacing w:after="0" w:line="240" w:lineRule="auto"/>
              <w:ind w:left="360"/>
              <w:jc w:val="center"/>
              <w:rPr>
                <w:rFonts w:ascii="Times New Roman" w:eastAsia="Times New Roman" w:hAnsi="Times New Roman" w:cs="Times New Roman"/>
                <w:b/>
                <w:caps/>
                <w:sz w:val="28"/>
                <w:szCs w:val="28"/>
                <w:lang w:eastAsia="ru-RU"/>
              </w:rPr>
            </w:pPr>
            <w:r w:rsidRPr="00903136">
              <w:rPr>
                <w:rFonts w:ascii="Times New Roman" w:eastAsia="Times New Roman" w:hAnsi="Times New Roman" w:cs="Times New Roman"/>
                <w:b/>
                <w:caps/>
                <w:sz w:val="28"/>
                <w:szCs w:val="28"/>
                <w:lang w:eastAsia="ru-RU"/>
              </w:rPr>
              <w:t>образовательное учреждение</w:t>
            </w:r>
          </w:p>
          <w:p w:rsidR="00903136" w:rsidRPr="00903136" w:rsidRDefault="00903136" w:rsidP="00415B48">
            <w:pPr>
              <w:spacing w:after="0" w:line="240" w:lineRule="auto"/>
              <w:ind w:left="360"/>
              <w:jc w:val="center"/>
              <w:rPr>
                <w:rFonts w:ascii="Times New Roman" w:eastAsia="Times New Roman" w:hAnsi="Times New Roman" w:cs="Times New Roman"/>
                <w:b/>
                <w:caps/>
                <w:sz w:val="28"/>
                <w:szCs w:val="28"/>
                <w:lang w:eastAsia="ru-RU"/>
              </w:rPr>
            </w:pPr>
            <w:r w:rsidRPr="00903136">
              <w:rPr>
                <w:rFonts w:ascii="Times New Roman" w:eastAsia="Times New Roman" w:hAnsi="Times New Roman" w:cs="Times New Roman"/>
                <w:b/>
                <w:caps/>
                <w:sz w:val="28"/>
                <w:szCs w:val="28"/>
                <w:lang w:eastAsia="ru-RU"/>
              </w:rPr>
              <w:t>детский сад комбинированного вида «Колобок»</w:t>
            </w:r>
          </w:p>
          <w:p w:rsidR="00903136" w:rsidRPr="00903136" w:rsidRDefault="00903136" w:rsidP="00415B48">
            <w:pPr>
              <w:spacing w:after="0" w:line="240" w:lineRule="auto"/>
              <w:ind w:left="360"/>
              <w:jc w:val="center"/>
              <w:rPr>
                <w:rFonts w:ascii="Times New Roman" w:eastAsia="Times New Roman" w:hAnsi="Times New Roman" w:cs="Times New Roman"/>
                <w:b/>
                <w:caps/>
                <w:sz w:val="28"/>
                <w:szCs w:val="28"/>
                <w:lang w:eastAsia="ru-RU"/>
              </w:rPr>
            </w:pPr>
            <w:r w:rsidRPr="00903136">
              <w:rPr>
                <w:rFonts w:ascii="Times New Roman" w:eastAsia="Times New Roman" w:hAnsi="Times New Roman" w:cs="Times New Roman"/>
                <w:b/>
                <w:caps/>
                <w:sz w:val="28"/>
                <w:szCs w:val="28"/>
                <w:lang w:eastAsia="ru-RU"/>
              </w:rPr>
              <w:t>муниципального образования город Ноябрьск</w:t>
            </w:r>
          </w:p>
          <w:p w:rsidR="00903136" w:rsidRPr="00903136" w:rsidRDefault="00903136" w:rsidP="00415B48">
            <w:pPr>
              <w:spacing w:after="0" w:line="240" w:lineRule="auto"/>
              <w:ind w:left="360"/>
              <w:jc w:val="center"/>
              <w:rPr>
                <w:rFonts w:ascii="Times New Roman" w:eastAsia="Times New Roman" w:hAnsi="Times New Roman" w:cs="Times New Roman"/>
                <w:caps/>
                <w:sz w:val="24"/>
                <w:szCs w:val="24"/>
                <w:lang w:eastAsia="ru-RU"/>
              </w:rPr>
            </w:pPr>
          </w:p>
        </w:tc>
      </w:tr>
      <w:tr w:rsidR="00903136" w:rsidRPr="00903136" w:rsidTr="00337282">
        <w:trPr>
          <w:trHeight w:val="247"/>
        </w:trPr>
        <w:tc>
          <w:tcPr>
            <w:tcW w:w="5996" w:type="dxa"/>
          </w:tcPr>
          <w:p w:rsidR="00903136" w:rsidRPr="00903136" w:rsidRDefault="00903136" w:rsidP="00903136">
            <w:pPr>
              <w:spacing w:after="0" w:line="360" w:lineRule="auto"/>
              <w:ind w:left="360"/>
              <w:jc w:val="both"/>
              <w:rPr>
                <w:rFonts w:ascii="Times New Roman" w:eastAsia="Times New Roman" w:hAnsi="Times New Roman" w:cs="Times New Roman"/>
                <w:caps/>
                <w:sz w:val="18"/>
                <w:szCs w:val="18"/>
                <w:lang w:eastAsia="ru-RU"/>
              </w:rPr>
            </w:pPr>
          </w:p>
        </w:tc>
        <w:tc>
          <w:tcPr>
            <w:tcW w:w="4744" w:type="dxa"/>
          </w:tcPr>
          <w:p w:rsidR="00903136" w:rsidRPr="00903136" w:rsidRDefault="00903136" w:rsidP="00903136">
            <w:pPr>
              <w:spacing w:after="0" w:line="240" w:lineRule="auto"/>
              <w:ind w:left="360"/>
              <w:jc w:val="both"/>
              <w:rPr>
                <w:rFonts w:ascii="Times New Roman" w:eastAsia="Times New Roman" w:hAnsi="Times New Roman" w:cs="Times New Roman"/>
                <w:sz w:val="18"/>
                <w:szCs w:val="18"/>
                <w:lang w:eastAsia="ru-RU"/>
              </w:rPr>
            </w:pPr>
          </w:p>
        </w:tc>
      </w:tr>
      <w:tr w:rsidR="00903136" w:rsidRPr="00903136" w:rsidTr="00337282">
        <w:trPr>
          <w:trHeight w:val="837"/>
        </w:trPr>
        <w:tc>
          <w:tcPr>
            <w:tcW w:w="10740" w:type="dxa"/>
            <w:gridSpan w:val="2"/>
          </w:tcPr>
          <w:p w:rsidR="00903136" w:rsidRPr="00903136" w:rsidRDefault="00903136" w:rsidP="00415B48">
            <w:pPr>
              <w:spacing w:after="0" w:line="240" w:lineRule="auto"/>
              <w:ind w:left="360"/>
              <w:jc w:val="center"/>
              <w:rPr>
                <w:rFonts w:ascii="Times New Roman" w:eastAsia="Times New Roman" w:hAnsi="Times New Roman" w:cs="Times New Roman"/>
                <w:sz w:val="20"/>
                <w:szCs w:val="20"/>
                <w:lang w:eastAsia="ru-RU"/>
              </w:rPr>
            </w:pPr>
            <w:r w:rsidRPr="00903136">
              <w:rPr>
                <w:rFonts w:ascii="Times New Roman" w:eastAsia="Times New Roman" w:hAnsi="Times New Roman" w:cs="Times New Roman"/>
                <w:sz w:val="20"/>
                <w:szCs w:val="20"/>
                <w:lang w:eastAsia="ru-RU"/>
              </w:rPr>
              <w:t>ул. Ленина, д. 88 Б, г. Ноябрьск, ЯНАО, Тюменской обл., 629805</w:t>
            </w:r>
          </w:p>
          <w:p w:rsidR="00903136" w:rsidRPr="00903136" w:rsidRDefault="00903136" w:rsidP="00415B48">
            <w:pPr>
              <w:spacing w:after="0" w:line="240" w:lineRule="auto"/>
              <w:ind w:left="360"/>
              <w:jc w:val="center"/>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0"/>
                <w:szCs w:val="20"/>
                <w:lang w:eastAsia="ru-RU"/>
              </w:rPr>
              <w:t>ОКПО 44706209, ОГРН 1028900706933, ИНН/КПП  8905025239/890501001</w:t>
            </w:r>
          </w:p>
          <w:p w:rsidR="00903136" w:rsidRPr="00903136" w:rsidRDefault="00903136" w:rsidP="00415B48">
            <w:pPr>
              <w:tabs>
                <w:tab w:val="left" w:pos="0"/>
              </w:tabs>
              <w:spacing w:after="0" w:line="240" w:lineRule="auto"/>
              <w:ind w:left="360"/>
              <w:jc w:val="center"/>
              <w:rPr>
                <w:rFonts w:ascii="Times New Roman" w:eastAsia="Times New Roman" w:hAnsi="Times New Roman" w:cs="Times New Roman"/>
                <w:color w:val="0000FF"/>
                <w:sz w:val="20"/>
                <w:szCs w:val="20"/>
                <w:lang w:eastAsia="ru-RU"/>
              </w:rPr>
            </w:pPr>
            <w:r w:rsidRPr="00903136">
              <w:rPr>
                <w:rFonts w:ascii="Times New Roman" w:eastAsia="Times New Roman" w:hAnsi="Times New Roman" w:cs="Times New Roman"/>
                <w:sz w:val="20"/>
                <w:szCs w:val="20"/>
                <w:lang w:eastAsia="ru-RU"/>
              </w:rPr>
              <w:t xml:space="preserve">Тел./факс </w:t>
            </w:r>
            <w:r w:rsidRPr="00903136">
              <w:rPr>
                <w:rFonts w:ascii="Times New Roman" w:eastAsia="Times New Roman" w:hAnsi="Times New Roman" w:cs="Times New Roman"/>
                <w:caps/>
                <w:sz w:val="20"/>
                <w:szCs w:val="20"/>
                <w:lang w:eastAsia="ru-RU"/>
              </w:rPr>
              <w:t>(3496)345-306,</w:t>
            </w:r>
            <w:r w:rsidRPr="00903136">
              <w:rPr>
                <w:rFonts w:ascii="Times New Roman" w:eastAsia="Times New Roman" w:hAnsi="Times New Roman" w:cs="Times New Roman"/>
                <w:spacing w:val="6"/>
                <w:sz w:val="24"/>
                <w:szCs w:val="24"/>
                <w:lang w:eastAsia="ru-RU"/>
              </w:rPr>
              <w:t xml:space="preserve"> </w:t>
            </w:r>
            <w:r w:rsidRPr="00903136">
              <w:rPr>
                <w:rFonts w:ascii="Times New Roman" w:eastAsia="Times New Roman" w:hAnsi="Times New Roman" w:cs="Times New Roman"/>
                <w:spacing w:val="6"/>
                <w:sz w:val="20"/>
                <w:szCs w:val="20"/>
                <w:lang w:eastAsia="ru-RU"/>
              </w:rPr>
              <w:t>Е-mail:</w:t>
            </w:r>
            <w:bookmarkStart w:id="0" w:name="_Hlt147822424"/>
            <w:r w:rsidRPr="00903136">
              <w:rPr>
                <w:rFonts w:ascii="Times New Roman" w:eastAsia="Times New Roman" w:hAnsi="Times New Roman" w:cs="Times New Roman"/>
                <w:spacing w:val="6"/>
                <w:sz w:val="20"/>
                <w:szCs w:val="20"/>
                <w:lang w:eastAsia="ru-RU"/>
              </w:rPr>
              <w:t xml:space="preserve"> </w:t>
            </w:r>
            <w:bookmarkEnd w:id="0"/>
            <w:r w:rsidR="00F9516D" w:rsidRPr="00903136">
              <w:rPr>
                <w:rFonts w:ascii="Times New Roman" w:eastAsia="Times New Roman" w:hAnsi="Times New Roman" w:cs="Times New Roman"/>
                <w:color w:val="0000FF"/>
                <w:spacing w:val="6"/>
                <w:sz w:val="20"/>
                <w:szCs w:val="20"/>
                <w:lang w:eastAsia="ru-RU"/>
              </w:rPr>
              <w:fldChar w:fldCharType="begin"/>
            </w:r>
            <w:r w:rsidRPr="00903136">
              <w:rPr>
                <w:rFonts w:ascii="Times New Roman" w:eastAsia="Times New Roman" w:hAnsi="Times New Roman" w:cs="Times New Roman"/>
                <w:color w:val="0000FF"/>
                <w:spacing w:val="6"/>
                <w:sz w:val="20"/>
                <w:szCs w:val="20"/>
                <w:lang w:eastAsia="ru-RU"/>
              </w:rPr>
              <w:instrText xml:space="preserve"> HYPERLINK "mailto:detsad</w:instrText>
            </w:r>
            <w:r w:rsidRPr="00903136">
              <w:rPr>
                <w:rFonts w:ascii="Times New Roman" w:eastAsia="Times New Roman" w:hAnsi="Times New Roman" w:cs="Times New Roman"/>
                <w:color w:val="0000FF"/>
                <w:sz w:val="20"/>
                <w:szCs w:val="20"/>
                <w:lang w:eastAsia="ru-RU"/>
              </w:rPr>
              <w:instrText>kolobok94@mail.ru</w:instrText>
            </w:r>
            <w:r w:rsidRPr="00903136">
              <w:rPr>
                <w:rFonts w:ascii="Times New Roman" w:eastAsia="Times New Roman" w:hAnsi="Times New Roman" w:cs="Times New Roman"/>
                <w:color w:val="0000FF"/>
                <w:spacing w:val="6"/>
                <w:sz w:val="20"/>
                <w:szCs w:val="20"/>
                <w:lang w:eastAsia="ru-RU"/>
              </w:rPr>
              <w:instrText xml:space="preserve">" </w:instrText>
            </w:r>
            <w:r w:rsidR="00F9516D" w:rsidRPr="00903136">
              <w:rPr>
                <w:rFonts w:ascii="Times New Roman" w:eastAsia="Times New Roman" w:hAnsi="Times New Roman" w:cs="Times New Roman"/>
                <w:color w:val="0000FF"/>
                <w:spacing w:val="6"/>
                <w:sz w:val="20"/>
                <w:szCs w:val="20"/>
                <w:lang w:eastAsia="ru-RU"/>
              </w:rPr>
              <w:fldChar w:fldCharType="separate"/>
            </w:r>
            <w:r w:rsidRPr="00903136">
              <w:rPr>
                <w:rFonts w:ascii="Times New Roman" w:eastAsia="Times New Roman" w:hAnsi="Times New Roman" w:cs="Times New Roman"/>
                <w:color w:val="0000FF"/>
                <w:spacing w:val="6"/>
                <w:sz w:val="20"/>
                <w:szCs w:val="20"/>
                <w:lang w:eastAsia="ru-RU"/>
              </w:rPr>
              <w:t>detsad</w:t>
            </w:r>
            <w:r w:rsidRPr="00903136">
              <w:rPr>
                <w:rFonts w:ascii="Times New Roman" w:eastAsia="Times New Roman" w:hAnsi="Times New Roman" w:cs="Times New Roman"/>
                <w:color w:val="0000FF"/>
                <w:sz w:val="20"/>
                <w:szCs w:val="20"/>
                <w:lang w:eastAsia="ru-RU"/>
              </w:rPr>
              <w:t>kolobok94@mail.ru</w:t>
            </w:r>
            <w:r w:rsidR="00F9516D" w:rsidRPr="00903136">
              <w:rPr>
                <w:rFonts w:ascii="Times New Roman" w:eastAsia="Times New Roman" w:hAnsi="Times New Roman" w:cs="Times New Roman"/>
                <w:color w:val="0000FF"/>
                <w:spacing w:val="6"/>
                <w:sz w:val="20"/>
                <w:szCs w:val="20"/>
                <w:lang w:eastAsia="ru-RU"/>
              </w:rPr>
              <w:fldChar w:fldCharType="end"/>
            </w:r>
          </w:p>
          <w:p w:rsidR="00903136" w:rsidRPr="00903136" w:rsidRDefault="00903136" w:rsidP="00415B48">
            <w:pPr>
              <w:tabs>
                <w:tab w:val="left" w:pos="0"/>
              </w:tabs>
              <w:spacing w:after="0" w:line="240" w:lineRule="auto"/>
              <w:jc w:val="center"/>
              <w:rPr>
                <w:rFonts w:ascii="Times New Roman" w:eastAsia="Times New Roman" w:hAnsi="Times New Roman" w:cs="Times New Roman"/>
                <w:sz w:val="24"/>
                <w:szCs w:val="24"/>
                <w:lang w:eastAsia="ru-RU"/>
              </w:rPr>
            </w:pPr>
          </w:p>
        </w:tc>
      </w:tr>
    </w:tbl>
    <w:p w:rsidR="00903136" w:rsidRDefault="00903136" w:rsidP="00415B48">
      <w:pPr>
        <w:autoSpaceDE w:val="0"/>
        <w:autoSpaceDN w:val="0"/>
        <w:adjustRightInd w:val="0"/>
        <w:spacing w:before="62" w:after="0" w:line="240" w:lineRule="auto"/>
        <w:ind w:left="701"/>
        <w:jc w:val="center"/>
        <w:rPr>
          <w:rFonts w:ascii="Times New Roman" w:eastAsia="Times New Roman" w:hAnsi="Times New Roman" w:cs="Times New Roman"/>
          <w:b/>
          <w:sz w:val="40"/>
          <w:szCs w:val="40"/>
          <w:lang w:eastAsia="ru-RU"/>
        </w:rPr>
      </w:pPr>
    </w:p>
    <w:p w:rsidR="00903136" w:rsidRDefault="00903136" w:rsidP="00903136">
      <w:pPr>
        <w:autoSpaceDE w:val="0"/>
        <w:autoSpaceDN w:val="0"/>
        <w:adjustRightInd w:val="0"/>
        <w:spacing w:before="62" w:after="0" w:line="240" w:lineRule="auto"/>
        <w:ind w:left="701"/>
        <w:jc w:val="center"/>
        <w:rPr>
          <w:rFonts w:ascii="Times New Roman" w:eastAsia="Times New Roman" w:hAnsi="Times New Roman" w:cs="Times New Roman"/>
          <w:b/>
          <w:sz w:val="40"/>
          <w:szCs w:val="40"/>
          <w:lang w:eastAsia="ru-RU"/>
        </w:rPr>
      </w:pPr>
    </w:p>
    <w:p w:rsidR="00903136" w:rsidRDefault="00903136" w:rsidP="00903136">
      <w:pPr>
        <w:autoSpaceDE w:val="0"/>
        <w:autoSpaceDN w:val="0"/>
        <w:adjustRightInd w:val="0"/>
        <w:spacing w:before="62" w:after="0" w:line="240" w:lineRule="auto"/>
        <w:ind w:left="701"/>
        <w:jc w:val="center"/>
        <w:rPr>
          <w:rFonts w:ascii="Times New Roman" w:eastAsia="Times New Roman" w:hAnsi="Times New Roman" w:cs="Times New Roman"/>
          <w:b/>
          <w:sz w:val="40"/>
          <w:szCs w:val="40"/>
          <w:lang w:eastAsia="ru-RU"/>
        </w:rPr>
      </w:pPr>
    </w:p>
    <w:p w:rsidR="00903136" w:rsidRDefault="00903136" w:rsidP="00903136">
      <w:pPr>
        <w:autoSpaceDE w:val="0"/>
        <w:autoSpaceDN w:val="0"/>
        <w:adjustRightInd w:val="0"/>
        <w:spacing w:before="62" w:after="0" w:line="240" w:lineRule="auto"/>
        <w:ind w:left="701"/>
        <w:jc w:val="center"/>
        <w:rPr>
          <w:rFonts w:ascii="Times New Roman" w:eastAsia="Times New Roman" w:hAnsi="Times New Roman" w:cs="Times New Roman"/>
          <w:b/>
          <w:sz w:val="40"/>
          <w:szCs w:val="40"/>
          <w:lang w:eastAsia="ru-RU"/>
        </w:rPr>
      </w:pPr>
    </w:p>
    <w:p w:rsidR="00903136" w:rsidRPr="00903136" w:rsidRDefault="00903136" w:rsidP="00903136">
      <w:pPr>
        <w:autoSpaceDE w:val="0"/>
        <w:autoSpaceDN w:val="0"/>
        <w:adjustRightInd w:val="0"/>
        <w:spacing w:before="62" w:after="0" w:line="240" w:lineRule="auto"/>
        <w:ind w:left="701"/>
        <w:jc w:val="center"/>
        <w:rPr>
          <w:rFonts w:ascii="Times New Roman" w:eastAsia="Times New Roman" w:hAnsi="Times New Roman" w:cs="Times New Roman"/>
          <w:b/>
          <w:sz w:val="40"/>
          <w:szCs w:val="40"/>
          <w:lang w:eastAsia="ru-RU"/>
        </w:rPr>
      </w:pPr>
      <w:r w:rsidRPr="00903136">
        <w:rPr>
          <w:rFonts w:ascii="Times New Roman" w:eastAsia="Times New Roman" w:hAnsi="Times New Roman" w:cs="Times New Roman"/>
          <w:b/>
          <w:sz w:val="40"/>
          <w:szCs w:val="40"/>
          <w:lang w:eastAsia="ru-RU"/>
        </w:rPr>
        <w:t>Информационный вестник для родителей:</w:t>
      </w:r>
    </w:p>
    <w:p w:rsidR="00903136" w:rsidRPr="00903136" w:rsidRDefault="00903136" w:rsidP="00903136">
      <w:pPr>
        <w:autoSpaceDE w:val="0"/>
        <w:autoSpaceDN w:val="0"/>
        <w:adjustRightInd w:val="0"/>
        <w:spacing w:after="0" w:line="240" w:lineRule="exact"/>
        <w:ind w:left="950"/>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before="101" w:after="0" w:line="240" w:lineRule="auto"/>
        <w:jc w:val="center"/>
        <w:rPr>
          <w:rFonts w:ascii="Times New Roman" w:eastAsia="Times New Roman" w:hAnsi="Times New Roman" w:cs="Times New Roman"/>
          <w:sz w:val="40"/>
          <w:szCs w:val="40"/>
          <w:lang w:eastAsia="ru-RU"/>
        </w:rPr>
      </w:pPr>
      <w:bookmarkStart w:id="1" w:name="_GoBack"/>
      <w:r w:rsidRPr="00903136">
        <w:rPr>
          <w:rFonts w:ascii="Times New Roman" w:eastAsia="Times New Roman" w:hAnsi="Times New Roman" w:cs="Times New Roman"/>
          <w:sz w:val="40"/>
          <w:szCs w:val="40"/>
          <w:lang w:eastAsia="ru-RU"/>
        </w:rPr>
        <w:t>«Воспитание бережного отношения</w:t>
      </w:r>
    </w:p>
    <w:p w:rsidR="00903136" w:rsidRDefault="00903136" w:rsidP="00903136">
      <w:pPr>
        <w:autoSpaceDE w:val="0"/>
        <w:autoSpaceDN w:val="0"/>
        <w:adjustRightInd w:val="0"/>
        <w:spacing w:before="101" w:after="0" w:line="240" w:lineRule="auto"/>
        <w:jc w:val="center"/>
        <w:rPr>
          <w:rFonts w:ascii="Times New Roman" w:eastAsia="Times New Roman" w:hAnsi="Times New Roman" w:cs="Times New Roman"/>
          <w:sz w:val="40"/>
          <w:szCs w:val="40"/>
          <w:lang w:eastAsia="ru-RU"/>
        </w:rPr>
      </w:pPr>
      <w:r w:rsidRPr="00903136">
        <w:rPr>
          <w:rFonts w:ascii="Times New Roman" w:eastAsia="Times New Roman" w:hAnsi="Times New Roman" w:cs="Times New Roman"/>
          <w:sz w:val="40"/>
          <w:szCs w:val="40"/>
          <w:lang w:eastAsia="ru-RU"/>
        </w:rPr>
        <w:t xml:space="preserve">к вещам, игрушкам, книгам, </w:t>
      </w:r>
      <w:r w:rsidR="00415B48">
        <w:rPr>
          <w:rFonts w:ascii="Times New Roman" w:eastAsia="Times New Roman" w:hAnsi="Times New Roman" w:cs="Times New Roman"/>
          <w:sz w:val="40"/>
          <w:szCs w:val="40"/>
          <w:lang w:eastAsia="ru-RU"/>
        </w:rPr>
        <w:t>природе»</w:t>
      </w:r>
    </w:p>
    <w:p w:rsidR="00415B48" w:rsidRDefault="00415B48" w:rsidP="00903136">
      <w:pPr>
        <w:autoSpaceDE w:val="0"/>
        <w:autoSpaceDN w:val="0"/>
        <w:adjustRightInd w:val="0"/>
        <w:spacing w:before="101" w:after="0" w:line="240" w:lineRule="auto"/>
        <w:jc w:val="center"/>
        <w:rPr>
          <w:rFonts w:ascii="Times New Roman" w:eastAsia="Times New Roman" w:hAnsi="Times New Roman" w:cs="Times New Roman"/>
          <w:sz w:val="40"/>
          <w:szCs w:val="40"/>
          <w:lang w:eastAsia="ru-RU"/>
        </w:rPr>
      </w:pPr>
    </w:p>
    <w:p w:rsidR="00415B48" w:rsidRPr="00903136" w:rsidRDefault="00415B48" w:rsidP="00903136">
      <w:pPr>
        <w:autoSpaceDE w:val="0"/>
        <w:autoSpaceDN w:val="0"/>
        <w:adjustRightInd w:val="0"/>
        <w:spacing w:before="101" w:after="0" w:line="240" w:lineRule="auto"/>
        <w:jc w:val="center"/>
        <w:rPr>
          <w:rFonts w:ascii="Times New Roman" w:eastAsia="Times New Roman" w:hAnsi="Times New Roman" w:cs="Times New Roman"/>
          <w:sz w:val="40"/>
          <w:szCs w:val="4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bookmarkEnd w:id="1"/>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after="0" w:line="240" w:lineRule="exact"/>
        <w:ind w:left="4704" w:firstLine="946"/>
        <w:rPr>
          <w:rFonts w:ascii="Times New Roman" w:eastAsia="Times New Roman" w:hAnsi="Times New Roman" w:cs="Times New Roman"/>
          <w:sz w:val="20"/>
          <w:szCs w:val="20"/>
          <w:lang w:eastAsia="ru-RU"/>
        </w:rPr>
      </w:pPr>
    </w:p>
    <w:p w:rsidR="00903136" w:rsidRPr="00903136" w:rsidRDefault="00903136" w:rsidP="00415B48">
      <w:pPr>
        <w:autoSpaceDE w:val="0"/>
        <w:autoSpaceDN w:val="0"/>
        <w:adjustRightInd w:val="0"/>
        <w:spacing w:after="0" w:line="240" w:lineRule="exact"/>
        <w:rPr>
          <w:rFonts w:ascii="Times New Roman" w:eastAsia="Times New Roman" w:hAnsi="Times New Roman" w:cs="Times New Roman"/>
          <w:sz w:val="20"/>
          <w:szCs w:val="20"/>
          <w:lang w:eastAsia="ru-RU"/>
        </w:rPr>
      </w:pPr>
    </w:p>
    <w:p w:rsidR="00903136" w:rsidRDefault="00903136" w:rsidP="00903136">
      <w:pPr>
        <w:widowControl w:val="0"/>
        <w:autoSpaceDE w:val="0"/>
        <w:autoSpaceDN w:val="0"/>
        <w:adjustRightInd w:val="0"/>
        <w:spacing w:after="0" w:line="240" w:lineRule="auto"/>
        <w:rPr>
          <w:rFonts w:ascii="Times New Roman" w:eastAsia="Times New Roman" w:hAnsi="Times New Roman" w:cs="Times New Roman"/>
          <w:w w:val="105"/>
          <w:sz w:val="28"/>
          <w:szCs w:val="28"/>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w w:val="105"/>
          <w:sz w:val="28"/>
          <w:szCs w:val="28"/>
          <w:lang w:eastAsia="ru-RU"/>
        </w:rPr>
        <w:t>Подготовили  воспитатели</w:t>
      </w:r>
      <w:r w:rsidRPr="00903136">
        <w:rPr>
          <w:rFonts w:ascii="Times New Roman" w:eastAsia="Times New Roman" w:hAnsi="Times New Roman" w:cs="Times New Roman"/>
          <w:w w:val="105"/>
          <w:sz w:val="28"/>
          <w:szCs w:val="28"/>
          <w:lang w:eastAsia="ru-RU"/>
        </w:rPr>
        <w:t>:</w:t>
      </w:r>
    </w:p>
    <w:p w:rsidR="00903136" w:rsidRDefault="00903136" w:rsidP="00903136">
      <w:pPr>
        <w:widowControl w:val="0"/>
        <w:autoSpaceDE w:val="0"/>
        <w:autoSpaceDN w:val="0"/>
        <w:adjustRightInd w:val="0"/>
        <w:spacing w:after="0" w:line="240" w:lineRule="auto"/>
        <w:jc w:val="center"/>
        <w:rPr>
          <w:rFonts w:ascii="Times New Roman" w:eastAsia="Times New Roman" w:hAnsi="Times New Roman" w:cs="Times New Roman"/>
          <w:w w:val="105"/>
          <w:sz w:val="28"/>
          <w:szCs w:val="28"/>
          <w:lang w:eastAsia="ru-RU"/>
        </w:rPr>
      </w:pPr>
      <w:r>
        <w:rPr>
          <w:rFonts w:ascii="Times New Roman" w:eastAsia="Times New Roman" w:hAnsi="Times New Roman" w:cs="Times New Roman"/>
          <w:w w:val="105"/>
          <w:sz w:val="28"/>
          <w:szCs w:val="28"/>
          <w:lang w:eastAsia="ru-RU"/>
        </w:rPr>
        <w:t xml:space="preserve">                                                                               МАДОУ д/с «КОЛОБОК»</w:t>
      </w:r>
    </w:p>
    <w:p w:rsidR="00903136" w:rsidRDefault="00903136" w:rsidP="0090313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w w:val="105"/>
          <w:sz w:val="28"/>
          <w:szCs w:val="28"/>
          <w:lang w:eastAsia="ru-RU"/>
        </w:rPr>
        <w:t xml:space="preserve">                                                                                                </w:t>
      </w:r>
      <w:r w:rsidRPr="00903136">
        <w:rPr>
          <w:rFonts w:ascii="Times New Roman" w:eastAsia="Times New Roman" w:hAnsi="Times New Roman" w:cs="Times New Roman"/>
          <w:b/>
          <w:sz w:val="28"/>
          <w:szCs w:val="28"/>
          <w:lang w:eastAsia="ru-RU"/>
        </w:rPr>
        <w:t>Гильмутдинова Э.Г</w:t>
      </w:r>
      <w:r>
        <w:rPr>
          <w:rFonts w:ascii="Times New Roman" w:eastAsia="Times New Roman" w:hAnsi="Times New Roman" w:cs="Times New Roman"/>
          <w:b/>
          <w:sz w:val="28"/>
          <w:szCs w:val="28"/>
          <w:lang w:eastAsia="ru-RU"/>
        </w:rPr>
        <w:t>.</w:t>
      </w:r>
    </w:p>
    <w:p w:rsidR="00903136" w:rsidRPr="00903136" w:rsidRDefault="00903136" w:rsidP="0090313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15B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Собкалова С.Г.</w:t>
      </w:r>
    </w:p>
    <w:p w:rsidR="00903136" w:rsidRPr="00903136" w:rsidRDefault="00903136" w:rsidP="009031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3136" w:rsidRPr="00903136" w:rsidRDefault="00903136" w:rsidP="009031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3136" w:rsidRDefault="00903136" w:rsidP="009031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0313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14</w:t>
      </w:r>
      <w:r w:rsidRPr="00903136">
        <w:rPr>
          <w:rFonts w:ascii="Times New Roman" w:eastAsia="Times New Roman" w:hAnsi="Times New Roman" w:cs="Times New Roman"/>
          <w:sz w:val="28"/>
          <w:szCs w:val="28"/>
          <w:lang w:eastAsia="ru-RU"/>
        </w:rPr>
        <w:t xml:space="preserve"> год</w:t>
      </w:r>
    </w:p>
    <w:p w:rsidR="00415B48" w:rsidRPr="00903136" w:rsidRDefault="00415B48" w:rsidP="009031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03136" w:rsidRPr="00903136" w:rsidRDefault="00903136" w:rsidP="00415B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3136">
        <w:rPr>
          <w:rFonts w:ascii="Times New Roman" w:eastAsia="Times New Roman" w:hAnsi="Times New Roman" w:cs="Times New Roman"/>
          <w:b/>
          <w:sz w:val="28"/>
          <w:szCs w:val="28"/>
          <w:lang w:eastAsia="ru-RU"/>
        </w:rPr>
        <w:t>Бережное отношение к вещам, игрушкам, книгам, природе.</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Культура труда и поведения - это качества, которые    являются    показателем отношения человека к своему делу,  людям, обществу и свидетельствуют    о его социальной зрелости.  Основы их закладываются в детстве,  а    затем   продолжают развиваться и совершенствоваться.  В    дошкольный    период    ребенок овладевает навыками культуры действий с предметами в играх,   труде,  на занятиях,   т.е.    в процессе деятельности.    Играя,    занимаясь,    выполняя посильные      трудовые поручения дома и в детском саду в обществе    сверстников,    ребенок   усваивает положительный опыт отношений к людям,  к труду, вещам.</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Необходимо    прививать    детям   умение правильно    обращаться    с    игрушками,  книгами, пособиями,    личными    вещами,    бережно    относиться к    общественному имуществу;  формировать навыки умения,   связанные с подготовкой к    предстоящей деятельности  (играм,  занятиям,  труду)   т.е.  учить ребенка    готовить    рабочее место и все необходимые предметы и материалы,   с которыми он будет    играть и заниматься;    четко    и  последовательно организовывать    свою      деятельность, планировать время в процессе  деятельности,  доводить начатое до конца.</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По    завершении    деятельности    привести    в порядок    свое    рабочее      место.  Аккуратно убрать после себя то,  чем    пользовался:    сложить    игрушки, книги,  учебные материалы в таком виде и в таком порядке,    чтобы    обеспечивать    их сохранность и удобство использования в следующий    раз;    привести в    порядок свое рабочее    место,    помыть    руки после    занятий    с    глиной    или    трудовых поручений.</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Старшим дошкольникам прививают элементарные навыки организации    свободного времени    в соответствии    с    распорядком   жизни    дома    и    в детском      саду,   стремление быть занятым полезной деятельностью.</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Известно,    что   маленький   ребенок    еще    не может      организовывать      свою деятельность, поэтому    организаторами      являются     родители      в семье      и воспитатели    в    детском    саду.    Под    их руководством   деятельность    ребенка обретает целенаправленность,  содержательность,  становится важным    средством воспитания.</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Важно учить относиться детей к общественному имуществу,   как к своей личной вещи.  Воспитатель объясняет детям:   «Все, что имеется  в детском саду - игрушки,  посуда, мебель - твое,  мое,  наше, общее,  принадлежит нам всем.    Все это надо беречь, иначе будет не с    чем   играть    и    заниматься,    и    в группе станет неуютно».    Там,    где    эта    мысль внушается    постоянно,    дети    быстро овладевают прочными навыками правильного обращения со всеми окружающими    их предметами.    Формирование бережного отношения    к    общественному   имуществу тесно связано с воспитанием коллективистских черт.  Только тогда,    когда    в сознании ребенка понятия «я», «моё» постепенно в    результате    взаимодействия со сверстниками,  расширяются до понятий «мы»,  «наше», он    начинает    бережно относиться к вещам, принадлежащим другим.</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Необходимо приучать правильно,  обращаться с учебными пособиями.  Правильное обращение с материалами    и    пособиями,    которые    необходимы для    различных занятий - рисованием,  лепкой, аппликацией и др.,  важная задача в    подготовке ребенка к    школе.    Необходимо    современно    учить его    экономно    расходовать бумагу и    клей, пользоваться простыми   и    цветными    карандашами, кистью   и красками и т.д.,  содержать все это в надлежащем порядке.</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Также особому вниманию следует уделять правильному обращению с книгой.  С первой встречи ребенка с книгой важно вызвать уважительное отношение    к ней.  Книга - одно из сокровищниц духовного богатства человека.  Книги    делают нас умнее и взрослее.  Книги нас учат,  забавляют, радуют.</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«Если хочешь посмотреть книгу,  проверь руки, чистые  ли  они», - это должно стать правилом для каждого маленького читателя.    Дети    должны знать,  что книгой пользуются в специально отведенном для этого месте за    столом,    а не на ковре    или    в    игровом   уголке.    Нельзя обращаться    небрежно    даже    с ненужной книгой.  На протяжении дошкольного    детства    ребенок    должен твердо усвоить правило обращения с книгой:</w:t>
      </w:r>
    </w:p>
    <w:p w:rsidR="00903136" w:rsidRPr="00903136" w:rsidRDefault="00903136" w:rsidP="00903136">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береги   книгу:    не   пачкай   её,    не   заминай страницы,</w:t>
      </w:r>
    </w:p>
    <w:p w:rsidR="00903136" w:rsidRPr="00903136" w:rsidRDefault="00903136" w:rsidP="00903136">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 xml:space="preserve">правильно их перелистывай, не смачивай палец слюной.    </w:t>
      </w:r>
    </w:p>
    <w:p w:rsidR="00903136" w:rsidRPr="00903136" w:rsidRDefault="00903136" w:rsidP="00903136">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Не играй с книгой, она от этого портится;</w:t>
      </w:r>
    </w:p>
    <w:p w:rsidR="00903136" w:rsidRPr="00903136" w:rsidRDefault="00903136" w:rsidP="00903136">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после того как   посмотрел   и   почитал   книгу, не   забудь положить её на место;</w:t>
      </w:r>
    </w:p>
    <w:p w:rsidR="00903136" w:rsidRPr="00903136" w:rsidRDefault="00903136" w:rsidP="00903136">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правильно храни книгу, в специально    отведенном для   неё месте — в книжном шкафу ил на полке;</w:t>
      </w:r>
    </w:p>
    <w:p w:rsidR="00903136" w:rsidRPr="00903136" w:rsidRDefault="00903136" w:rsidP="00903136">
      <w:pPr>
        <w:widowControl w:val="0"/>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если заметил,  что книга не в порядке, почини её сам шли с помощь взрослого.</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На пятом году жизни дети приобретают навыки, помогающие    им    организовать</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свою деятельность,  готовить всё необходимое    для игры,     труда    ил    занятия;  определять свое место, чтобы было удобно,  не мешать другим.  Если ребенок не приучен    к    этому,    то    его    деятельность утрачивает    целенаправленность    и зависит от случайности.</w:t>
      </w:r>
    </w:p>
    <w:p w:rsidR="00903136" w:rsidRPr="00903136" w:rsidRDefault="00903136" w:rsidP="00903136">
      <w:pPr>
        <w:autoSpaceDE w:val="0"/>
        <w:autoSpaceDN w:val="0"/>
        <w:adjustRightInd w:val="0"/>
        <w:spacing w:before="77" w:after="0" w:line="360" w:lineRule="auto"/>
        <w:ind w:firstLine="284"/>
        <w:jc w:val="both"/>
        <w:rPr>
          <w:rFonts w:ascii="Times New Roman" w:eastAsia="Times New Roman" w:hAnsi="Times New Roman" w:cs="Times New Roman"/>
          <w:bCs/>
          <w:i/>
          <w:iCs/>
          <w:sz w:val="24"/>
          <w:szCs w:val="24"/>
          <w:lang w:eastAsia="ru-RU"/>
        </w:rPr>
      </w:pPr>
      <w:r w:rsidRPr="00903136">
        <w:rPr>
          <w:rFonts w:ascii="Times New Roman" w:eastAsia="Times New Roman" w:hAnsi="Times New Roman" w:cs="Times New Roman"/>
          <w:sz w:val="24"/>
          <w:szCs w:val="24"/>
          <w:lang w:eastAsia="ru-RU"/>
        </w:rPr>
        <w:t xml:space="preserve">Если мы вовремя не воспитаем у ребенка    умение готовиться    к    предстоящим делам,   то отсутствие этого ценного навыка скажется и в дальнейшем,  когда он станет школьником.  Полезно разъяснить,    что любая    деятельность    -    требует определенной подготовки:    надо    предвидеть,    какие    игрушки или      пособия потребуются.  Лишний раз напомнить, чтобы ребенок не начинал    дело,    пока    не </w:t>
      </w:r>
      <w:r w:rsidRPr="00903136">
        <w:rPr>
          <w:rFonts w:ascii="Times New Roman" w:eastAsia="Times New Roman" w:hAnsi="Times New Roman" w:cs="Times New Roman"/>
          <w:bCs/>
          <w:i/>
          <w:iCs/>
          <w:sz w:val="24"/>
          <w:szCs w:val="24"/>
          <w:lang w:eastAsia="ru-RU"/>
        </w:rPr>
        <w:t>убедится,  что все необходимое приготовлено.</w:t>
      </w:r>
    </w:p>
    <w:p w:rsidR="00903136" w:rsidRPr="00903136" w:rsidRDefault="00903136" w:rsidP="00903136">
      <w:pPr>
        <w:autoSpaceDE w:val="0"/>
        <w:autoSpaceDN w:val="0"/>
        <w:adjustRightInd w:val="0"/>
        <w:spacing w:after="0" w:line="360" w:lineRule="auto"/>
        <w:ind w:firstLine="284"/>
        <w:jc w:val="both"/>
        <w:rPr>
          <w:rFonts w:ascii="Times New Roman" w:eastAsia="Times New Roman" w:hAnsi="Times New Roman" w:cs="Times New Roman"/>
          <w:bCs/>
          <w:i/>
          <w:iCs/>
          <w:sz w:val="24"/>
          <w:szCs w:val="24"/>
          <w:lang w:eastAsia="ru-RU"/>
        </w:rPr>
      </w:pPr>
      <w:r w:rsidRPr="00903136">
        <w:rPr>
          <w:rFonts w:ascii="Times New Roman" w:eastAsia="Times New Roman" w:hAnsi="Times New Roman" w:cs="Times New Roman"/>
          <w:bCs/>
          <w:i/>
          <w:iCs/>
          <w:sz w:val="24"/>
          <w:szCs w:val="24"/>
          <w:lang w:eastAsia="ru-RU"/>
        </w:rPr>
        <w:t>Старших детей надо приучать предвидеть,  что и как они намереваются делать,  мысленно представляя план своих    действий.    Будущий    школьник    должен знать правила,    помогающие    организовать предстоящую    деятельность,    её      ход     и завершение:</w:t>
      </w:r>
    </w:p>
    <w:p w:rsidR="00903136" w:rsidRPr="00903136" w:rsidRDefault="00903136" w:rsidP="00903136">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прежде    чем   начать   игру,    любое   дело, прикинь,    что   для   этого   потребуется;</w:t>
      </w:r>
    </w:p>
    <w:p w:rsidR="00903136" w:rsidRPr="00903136" w:rsidRDefault="00903136" w:rsidP="00903136">
      <w:pPr>
        <w:widowControl w:val="0"/>
        <w:numPr>
          <w:ilvl w:val="0"/>
          <w:numId w:val="2"/>
        </w:numPr>
        <w:tabs>
          <w:tab w:val="left" w:pos="950"/>
        </w:tabs>
        <w:autoSpaceDE w:val="0"/>
        <w:autoSpaceDN w:val="0"/>
        <w:adjustRightInd w:val="0"/>
        <w:spacing w:before="5" w:after="0" w:line="360" w:lineRule="auto"/>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 xml:space="preserve">определи заранее, где удобнее играть или заниматься,    чтобы   ты   не мешал другим, и   тебя </w:t>
      </w:r>
      <w:r w:rsidRPr="00903136">
        <w:rPr>
          <w:rFonts w:ascii="Times New Roman" w:eastAsia="Times New Roman" w:hAnsi="Times New Roman" w:cs="Times New Roman"/>
          <w:i/>
          <w:iCs/>
          <w:sz w:val="24"/>
          <w:szCs w:val="24"/>
          <w:lang w:eastAsia="ru-RU"/>
        </w:rPr>
        <w:t>же отвлекали;</w:t>
      </w:r>
    </w:p>
    <w:p w:rsidR="00903136" w:rsidRPr="00903136" w:rsidRDefault="00903136" w:rsidP="00903136">
      <w:pPr>
        <w:widowControl w:val="0"/>
        <w:numPr>
          <w:ilvl w:val="0"/>
          <w:numId w:val="2"/>
        </w:numPr>
        <w:tabs>
          <w:tab w:val="left" w:pos="950"/>
        </w:tabs>
        <w:autoSpaceDE w:val="0"/>
        <w:autoSpaceDN w:val="0"/>
        <w:adjustRightInd w:val="0"/>
        <w:spacing w:before="5" w:after="0" w:line="360" w:lineRule="auto"/>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подготовь заранее место, расположи на нем все необходимое так,  чтобы   все было под рукой;</w:t>
      </w:r>
    </w:p>
    <w:p w:rsidR="00903136" w:rsidRPr="00903136" w:rsidRDefault="00903136" w:rsidP="00903136">
      <w:pPr>
        <w:widowControl w:val="0"/>
        <w:numPr>
          <w:ilvl w:val="0"/>
          <w:numId w:val="2"/>
        </w:numPr>
        <w:tabs>
          <w:tab w:val="left" w:pos="950"/>
        </w:tabs>
        <w:autoSpaceDE w:val="0"/>
        <w:autoSpaceDN w:val="0"/>
        <w:adjustRightInd w:val="0"/>
        <w:spacing w:after="0" w:line="360" w:lineRule="auto"/>
        <w:ind w:right="1114"/>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 xml:space="preserve">проверь свой внешний вид, не приступай к </w:t>
      </w:r>
      <w:r w:rsidRPr="00903136">
        <w:rPr>
          <w:rFonts w:ascii="Times New Roman" w:eastAsia="Times New Roman" w:hAnsi="Times New Roman" w:cs="Times New Roman"/>
          <w:i/>
          <w:iCs/>
          <w:sz w:val="24"/>
          <w:szCs w:val="24"/>
          <w:lang w:eastAsia="ru-RU"/>
        </w:rPr>
        <w:t xml:space="preserve">делу,    </w:t>
      </w:r>
      <w:r w:rsidRPr="00903136">
        <w:rPr>
          <w:rFonts w:ascii="Times New Roman" w:eastAsia="Times New Roman" w:hAnsi="Times New Roman" w:cs="Times New Roman"/>
          <w:sz w:val="24"/>
          <w:szCs w:val="24"/>
          <w:lang w:eastAsia="ru-RU"/>
        </w:rPr>
        <w:t>пока   не   приведешь себя в порядок;</w:t>
      </w:r>
    </w:p>
    <w:p w:rsidR="00903136" w:rsidRPr="00903136" w:rsidRDefault="00903136" w:rsidP="00903136">
      <w:pPr>
        <w:widowControl w:val="0"/>
        <w:numPr>
          <w:ilvl w:val="0"/>
          <w:numId w:val="2"/>
        </w:numPr>
        <w:tabs>
          <w:tab w:val="left" w:pos="950"/>
        </w:tabs>
        <w:autoSpaceDE w:val="0"/>
        <w:autoSpaceDN w:val="0"/>
        <w:adjustRightInd w:val="0"/>
        <w:spacing w:before="5" w:after="0" w:line="360" w:lineRule="auto"/>
        <w:ind w:right="1114"/>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твои дела не должны вносить беспорядок в комнату;</w:t>
      </w:r>
    </w:p>
    <w:p w:rsidR="00903136" w:rsidRPr="00903136" w:rsidRDefault="00903136" w:rsidP="00903136">
      <w:pPr>
        <w:widowControl w:val="0"/>
        <w:numPr>
          <w:ilvl w:val="0"/>
          <w:numId w:val="2"/>
        </w:numPr>
        <w:tabs>
          <w:tab w:val="left" w:pos="960"/>
        </w:tabs>
        <w:autoSpaceDE w:val="0"/>
        <w:autoSpaceDN w:val="0"/>
        <w:adjustRightInd w:val="0"/>
        <w:spacing w:before="10" w:after="0" w:line="360" w:lineRule="auto"/>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не оставляй дело незаконченным;</w:t>
      </w:r>
    </w:p>
    <w:p w:rsidR="00903136" w:rsidRPr="00903136" w:rsidRDefault="00903136" w:rsidP="00903136">
      <w:pPr>
        <w:widowControl w:val="0"/>
        <w:numPr>
          <w:ilvl w:val="0"/>
          <w:numId w:val="2"/>
        </w:numPr>
        <w:tabs>
          <w:tab w:val="left" w:pos="960"/>
        </w:tabs>
        <w:autoSpaceDE w:val="0"/>
        <w:autoSpaceDN w:val="0"/>
        <w:adjustRightInd w:val="0"/>
        <w:spacing w:before="5" w:after="0" w:line="360" w:lineRule="auto"/>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не берись за новое дело, не завершив старое;</w:t>
      </w:r>
    </w:p>
    <w:p w:rsidR="00903136" w:rsidRPr="00903136" w:rsidRDefault="00903136" w:rsidP="00903136">
      <w:pPr>
        <w:widowControl w:val="0"/>
        <w:numPr>
          <w:ilvl w:val="0"/>
          <w:numId w:val="2"/>
        </w:numPr>
        <w:tabs>
          <w:tab w:val="left" w:pos="950"/>
        </w:tabs>
        <w:autoSpaceDE w:val="0"/>
        <w:autoSpaceDN w:val="0"/>
        <w:adjustRightInd w:val="0"/>
        <w:spacing w:before="5" w:after="0" w:line="360" w:lineRule="auto"/>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 xml:space="preserve">убери за собой все,  чем ты   играл или занимался. Предоставь каждой   вещи    свое место.  </w:t>
      </w:r>
    </w:p>
    <w:p w:rsidR="00903136" w:rsidRPr="00903136" w:rsidRDefault="00903136" w:rsidP="00903136">
      <w:pPr>
        <w:widowControl w:val="0"/>
        <w:numPr>
          <w:ilvl w:val="0"/>
          <w:numId w:val="2"/>
        </w:numPr>
        <w:tabs>
          <w:tab w:val="left" w:pos="950"/>
        </w:tabs>
        <w:autoSpaceDE w:val="0"/>
        <w:autoSpaceDN w:val="0"/>
        <w:adjustRightInd w:val="0"/>
        <w:spacing w:before="5" w:after="0" w:line="360" w:lineRule="auto"/>
        <w:jc w:val="both"/>
        <w:rPr>
          <w:rFonts w:ascii="Times New Roman" w:eastAsia="Times New Roman" w:hAnsi="Times New Roman" w:cs="Times New Roman"/>
          <w:sz w:val="24"/>
          <w:szCs w:val="24"/>
          <w:lang w:eastAsia="ru-RU"/>
        </w:rPr>
      </w:pPr>
      <w:r w:rsidRPr="00903136">
        <w:rPr>
          <w:rFonts w:ascii="Times New Roman" w:eastAsia="Times New Roman" w:hAnsi="Times New Roman" w:cs="Times New Roman"/>
          <w:i/>
          <w:iCs/>
          <w:sz w:val="24"/>
          <w:szCs w:val="24"/>
          <w:lang w:eastAsia="ru-RU"/>
        </w:rPr>
        <w:t xml:space="preserve">То, </w:t>
      </w:r>
      <w:r w:rsidRPr="00903136">
        <w:rPr>
          <w:rFonts w:ascii="Times New Roman" w:eastAsia="Times New Roman" w:hAnsi="Times New Roman" w:cs="Times New Roman"/>
          <w:sz w:val="24"/>
          <w:szCs w:val="24"/>
          <w:lang w:eastAsia="ru-RU"/>
        </w:rPr>
        <w:t xml:space="preserve">чем ты пользовался,  оставляй   в   полном   порядке: пусть    все игрушки,  книги, пособия будут </w:t>
      </w:r>
      <w:r w:rsidRPr="00903136">
        <w:rPr>
          <w:rFonts w:ascii="Times New Roman" w:eastAsia="Times New Roman" w:hAnsi="Times New Roman" w:cs="Times New Roman"/>
          <w:i/>
          <w:iCs/>
          <w:sz w:val="24"/>
          <w:szCs w:val="24"/>
          <w:lang w:eastAsia="ru-RU"/>
        </w:rPr>
        <w:t xml:space="preserve">в состоянии </w:t>
      </w:r>
      <w:r w:rsidRPr="00903136">
        <w:rPr>
          <w:rFonts w:ascii="Times New Roman" w:eastAsia="Times New Roman" w:hAnsi="Times New Roman" w:cs="Times New Roman"/>
          <w:sz w:val="24"/>
          <w:szCs w:val="24"/>
          <w:lang w:eastAsia="ru-RU"/>
        </w:rPr>
        <w:t xml:space="preserve">готовности: кисти - промытыми, а карандаши - отточенными, рисунки, лепка, альбомы - сложенными </w:t>
      </w:r>
      <w:r w:rsidRPr="00903136">
        <w:rPr>
          <w:rFonts w:ascii="Times New Roman" w:eastAsia="Times New Roman" w:hAnsi="Times New Roman" w:cs="Times New Roman"/>
          <w:i/>
          <w:iCs/>
          <w:sz w:val="24"/>
          <w:szCs w:val="24"/>
          <w:lang w:eastAsia="ru-RU"/>
        </w:rPr>
        <w:t xml:space="preserve">в </w:t>
      </w:r>
      <w:r w:rsidRPr="00903136">
        <w:rPr>
          <w:rFonts w:ascii="Times New Roman" w:eastAsia="Times New Roman" w:hAnsi="Times New Roman" w:cs="Times New Roman"/>
          <w:sz w:val="24"/>
          <w:szCs w:val="24"/>
          <w:lang w:eastAsia="ru-RU"/>
        </w:rPr>
        <w:t>определенном месте, игрушки - ожидающими   встречи  со своим хозяином;</w:t>
      </w:r>
    </w:p>
    <w:p w:rsidR="00903136" w:rsidRPr="00903136" w:rsidRDefault="00903136" w:rsidP="00903136">
      <w:pPr>
        <w:widowControl w:val="0"/>
        <w:numPr>
          <w:ilvl w:val="0"/>
          <w:numId w:val="2"/>
        </w:numPr>
        <w:tabs>
          <w:tab w:val="left" w:pos="950"/>
        </w:tabs>
        <w:autoSpaceDE w:val="0"/>
        <w:autoSpaceDN w:val="0"/>
        <w:adjustRightInd w:val="0"/>
        <w:spacing w:after="0" w:line="360" w:lineRule="auto"/>
        <w:jc w:val="both"/>
        <w:rPr>
          <w:rFonts w:ascii="Times New Roman" w:eastAsia="Times New Roman" w:hAnsi="Times New Roman" w:cs="Times New Roman"/>
          <w:i/>
          <w:iCs/>
          <w:sz w:val="24"/>
          <w:szCs w:val="24"/>
          <w:lang w:eastAsia="ru-RU"/>
        </w:rPr>
      </w:pPr>
      <w:r w:rsidRPr="00903136">
        <w:rPr>
          <w:rFonts w:ascii="Times New Roman" w:eastAsia="Times New Roman" w:hAnsi="Times New Roman" w:cs="Times New Roman"/>
          <w:i/>
          <w:iCs/>
          <w:sz w:val="24"/>
          <w:szCs w:val="24"/>
          <w:lang w:eastAsia="ru-RU"/>
        </w:rPr>
        <w:t xml:space="preserve">не </w:t>
      </w:r>
      <w:r w:rsidRPr="00903136">
        <w:rPr>
          <w:rFonts w:ascii="Times New Roman" w:eastAsia="Times New Roman" w:hAnsi="Times New Roman" w:cs="Times New Roman"/>
          <w:sz w:val="24"/>
          <w:szCs w:val="24"/>
          <w:lang w:eastAsia="ru-RU"/>
        </w:rPr>
        <w:t xml:space="preserve">забудь привести и себя в порядок </w:t>
      </w:r>
      <w:r w:rsidRPr="00903136">
        <w:rPr>
          <w:rFonts w:ascii="Times New Roman" w:eastAsia="Times New Roman" w:hAnsi="Times New Roman" w:cs="Times New Roman"/>
          <w:i/>
          <w:iCs/>
          <w:sz w:val="24"/>
          <w:szCs w:val="24"/>
          <w:lang w:eastAsia="ru-RU"/>
        </w:rPr>
        <w:t xml:space="preserve">-   </w:t>
      </w:r>
      <w:r w:rsidRPr="00903136">
        <w:rPr>
          <w:rFonts w:ascii="Times New Roman" w:eastAsia="Times New Roman" w:hAnsi="Times New Roman" w:cs="Times New Roman"/>
          <w:bCs/>
          <w:i/>
          <w:iCs/>
          <w:smallCaps/>
          <w:spacing w:val="20"/>
          <w:sz w:val="24"/>
          <w:szCs w:val="24"/>
          <w:lang w:eastAsia="ru-RU"/>
        </w:rPr>
        <w:t xml:space="preserve">вымыть </w:t>
      </w:r>
      <w:r w:rsidRPr="00903136">
        <w:rPr>
          <w:rFonts w:ascii="Times New Roman" w:eastAsia="Times New Roman" w:hAnsi="Times New Roman" w:cs="Times New Roman"/>
          <w:sz w:val="24"/>
          <w:szCs w:val="24"/>
          <w:lang w:eastAsia="ru-RU"/>
        </w:rPr>
        <w:t xml:space="preserve">руки,    снять    фартук, аккуратно сложив его, </w:t>
      </w:r>
      <w:r w:rsidRPr="00903136">
        <w:rPr>
          <w:rFonts w:ascii="Times New Roman" w:eastAsia="Times New Roman" w:hAnsi="Times New Roman" w:cs="Times New Roman"/>
          <w:i/>
          <w:iCs/>
          <w:sz w:val="24"/>
          <w:szCs w:val="24"/>
          <w:lang w:eastAsia="ru-RU"/>
        </w:rPr>
        <w:t>на место.</w:t>
      </w:r>
    </w:p>
    <w:p w:rsidR="00903136" w:rsidRPr="00903136" w:rsidRDefault="00903136" w:rsidP="00903136">
      <w:pPr>
        <w:autoSpaceDE w:val="0"/>
        <w:autoSpaceDN w:val="0"/>
        <w:adjustRightInd w:val="0"/>
        <w:spacing w:before="19" w:after="0" w:line="360" w:lineRule="auto"/>
        <w:jc w:val="both"/>
        <w:rPr>
          <w:rFonts w:ascii="Times New Roman" w:eastAsia="Times New Roman" w:hAnsi="Times New Roman" w:cs="Times New Roman"/>
          <w:bCs/>
          <w:i/>
          <w:iCs/>
          <w:sz w:val="24"/>
          <w:szCs w:val="24"/>
          <w:lang w:eastAsia="ru-RU"/>
        </w:rPr>
      </w:pPr>
      <w:r w:rsidRPr="00903136">
        <w:rPr>
          <w:rFonts w:ascii="Times New Roman" w:eastAsia="Times New Roman" w:hAnsi="Times New Roman" w:cs="Times New Roman"/>
          <w:bCs/>
          <w:i/>
          <w:iCs/>
          <w:sz w:val="24"/>
          <w:szCs w:val="24"/>
          <w:lang w:eastAsia="ru-RU"/>
        </w:rPr>
        <w:t xml:space="preserve">Знание указанных правил и умение руководствоваться    ими    помогает    старшим дошкольникам    приобрести    навыки      организации свободного      времени.     </w:t>
      </w:r>
    </w:p>
    <w:p w:rsidR="00903136" w:rsidRPr="00903136" w:rsidRDefault="00903136" w:rsidP="0090313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03136">
        <w:rPr>
          <w:rFonts w:ascii="Times New Roman" w:eastAsia="Times New Roman" w:hAnsi="Times New Roman" w:cs="Times New Roman"/>
          <w:bCs/>
          <w:i/>
          <w:iCs/>
          <w:sz w:val="24"/>
          <w:szCs w:val="24"/>
          <w:lang w:eastAsia="ru-RU"/>
        </w:rPr>
        <w:t xml:space="preserve">При целенаправленном воспитании у   ребенка    образуется    привычка    быть занятым;  умение    самостоятельно    организовать    свои дела    по    интересу,    способность заниматься    тем, чем    необходимо,    расходовать    свою    энергию    на разумную деятельность.    Эти  привычки    являются </w:t>
      </w:r>
      <w:r w:rsidRPr="00903136">
        <w:rPr>
          <w:rFonts w:ascii="Times New Roman" w:eastAsia="Times New Roman" w:hAnsi="Times New Roman" w:cs="Times New Roman"/>
          <w:i/>
          <w:sz w:val="24"/>
          <w:szCs w:val="24"/>
          <w:lang w:eastAsia="ru-RU"/>
        </w:rPr>
        <w:t>основой для дошкольного развития организованности будущего школьника.</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Но    главное      -    воспитывающее    значение детской    деятельности,      которая заключается в том, каково её содержание,  устойчивость и    длительность, чему она учит,  какие нравственные качества развивает     в ребенке.    Как    он    себя проявляет:    умеет    ли применить    имеющиеся    знания    и     умения, моральные представления в действии? Если играет вместе    с    товарищем,    то,    как    себя проявляет: обходителен или    дерзок,  вежлив или груб,  щедр или жаден    и    т.д.</w:t>
      </w:r>
    </w:p>
    <w:p w:rsidR="00903136" w:rsidRPr="00903136" w:rsidRDefault="00903136" w:rsidP="00903136">
      <w:pPr>
        <w:widowControl w:val="0"/>
        <w:autoSpaceDE w:val="0"/>
        <w:autoSpaceDN w:val="0"/>
        <w:adjustRightInd w:val="0"/>
        <w:spacing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Соответствует      ли      содержание      деятельности уровню       его        возрастных возможностей?    Взрослые должны   руководить    детской    деятельностью:      уметь создать условия для разнообразных игр,   труда, занятий,  учить ребенка    умению организовывать свою деятельность;    содействовать    вовлечению    его    в игры,  занятия,    труд;    при    необходимости оказывать    ему    помощь      в      выборе     и формировании различной деятельности,  в расширении её содержания,    достижения поставленной цели.</w:t>
      </w:r>
    </w:p>
    <w:p w:rsidR="00903136" w:rsidRPr="00903136" w:rsidRDefault="00903136" w:rsidP="00903136">
      <w:pPr>
        <w:autoSpaceDE w:val="0"/>
        <w:autoSpaceDN w:val="0"/>
        <w:adjustRightInd w:val="0"/>
        <w:spacing w:before="77" w:after="0" w:line="360" w:lineRule="auto"/>
        <w:ind w:firstLine="284"/>
        <w:rPr>
          <w:rFonts w:ascii="Times New Roman" w:eastAsia="Times New Roman" w:hAnsi="Times New Roman" w:cs="Times New Roman"/>
          <w:iCs/>
          <w:sz w:val="24"/>
          <w:szCs w:val="24"/>
          <w:lang w:eastAsia="ru-RU"/>
        </w:rPr>
      </w:pPr>
      <w:r w:rsidRPr="00903136">
        <w:rPr>
          <w:rFonts w:ascii="Times New Roman" w:eastAsia="Times New Roman" w:hAnsi="Times New Roman" w:cs="Times New Roman"/>
          <w:sz w:val="24"/>
          <w:szCs w:val="24"/>
          <w:lang w:eastAsia="ru-RU"/>
        </w:rPr>
        <w:t>Каждый    вид     детской      деятельности      (игры, труд,      занятие)      создает благоприятные</w:t>
      </w:r>
      <w:r w:rsidRPr="00903136">
        <w:rPr>
          <w:rFonts w:ascii="Times New Roman" w:eastAsia="Times New Roman" w:hAnsi="Times New Roman" w:cs="Times New Roman"/>
          <w:sz w:val="24"/>
          <w:szCs w:val="24"/>
          <w:lang w:eastAsia="ru-RU"/>
        </w:rPr>
        <w:br/>
        <w:t>возможности для осуществления определенных    задач воспитания,   связанных с формированием культуры поведения дошкольников.    В игре формировать нравственные чувства,  нравственное сознание и моральные поступки,  коллективистские навыки, дружеские    отношения,    умение    следовать игровым правилам,    общему    замыслу;    на      занятиях культуру     учебной деятельности,      умение      вести себя      в        соответствии        с       правилами, дисциплинированность,  организованность,    уважение к    слову    воспитателя,    к общему      заданию;      в процессе      трудовой      деятельности</w:t>
      </w:r>
      <w:r w:rsidRPr="00903136">
        <w:rPr>
          <w:rFonts w:ascii="Times New Roman" w:eastAsia="Times New Roman" w:hAnsi="Times New Roman" w:cs="Times New Roman"/>
          <w:sz w:val="24"/>
          <w:szCs w:val="24"/>
          <w:lang w:eastAsia="ru-RU"/>
        </w:rPr>
        <w:tab/>
        <w:t xml:space="preserve">трудолюбие, бережливость,  аккуратность,    чувство ответственности,    умение    действовать сообща, рационально применять орудие труда и те    умения    и </w:t>
      </w:r>
      <w:r w:rsidRPr="00903136">
        <w:rPr>
          <w:rFonts w:ascii="Times New Roman" w:eastAsia="Times New Roman" w:hAnsi="Times New Roman" w:cs="Times New Roman"/>
          <w:iCs/>
          <w:sz w:val="24"/>
          <w:szCs w:val="24"/>
          <w:lang w:eastAsia="ru-RU"/>
        </w:rPr>
        <w:t>навыки,    которые обеспечивают      наибольшую результативность.      В  процессе      любого      вида деятельности нужно осуществлять широкий круг задач воспитания,     связанных    с формированием    морального сознания,      нравственных      чувств      и   привычек, являющихся основой культурного поведения.</w:t>
      </w: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r w:rsidRPr="00903136">
        <w:rPr>
          <w:rFonts w:ascii="Times New Roman" w:eastAsia="Times New Roman" w:hAnsi="Times New Roman" w:cs="Times New Roman"/>
          <w:iCs/>
          <w:sz w:val="24"/>
          <w:szCs w:val="24"/>
          <w:lang w:eastAsia="ru-RU"/>
        </w:rPr>
        <w:t>Руководя любым видом деятельности,  взрослые могут влиять    на    ребенка,    на его нравственные проявления,  суждения,  отношения к сверстникам, расширять    и уточнять знания,  формировать его отношение к обществу,  к людям,  к    труду,  к своим обязанностям.</w:t>
      </w: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after="0" w:line="360" w:lineRule="auto"/>
        <w:ind w:firstLine="284"/>
        <w:rPr>
          <w:rFonts w:ascii="Times New Roman" w:eastAsia="Times New Roman" w:hAnsi="Times New Roman" w:cs="Times New Roman"/>
          <w:iCs/>
          <w:sz w:val="24"/>
          <w:szCs w:val="24"/>
          <w:lang w:eastAsia="ru-RU"/>
        </w:rPr>
      </w:pPr>
    </w:p>
    <w:p w:rsidR="00903136" w:rsidRPr="00903136" w:rsidRDefault="00903136" w:rsidP="00903136">
      <w:pPr>
        <w:autoSpaceDE w:val="0"/>
        <w:autoSpaceDN w:val="0"/>
        <w:adjustRightInd w:val="0"/>
        <w:spacing w:before="86" w:after="0" w:line="240" w:lineRule="auto"/>
        <w:jc w:val="center"/>
        <w:rPr>
          <w:rFonts w:ascii="Times New Roman" w:eastAsia="Times New Roman" w:hAnsi="Times New Roman" w:cs="Times New Roman"/>
          <w:b/>
          <w:i/>
          <w:iCs/>
          <w:sz w:val="24"/>
          <w:szCs w:val="24"/>
          <w:lang w:eastAsia="ru-RU"/>
        </w:rPr>
      </w:pPr>
    </w:p>
    <w:p w:rsidR="00903136" w:rsidRPr="00903136" w:rsidRDefault="00903136" w:rsidP="00903136">
      <w:pPr>
        <w:autoSpaceDE w:val="0"/>
        <w:autoSpaceDN w:val="0"/>
        <w:adjustRightInd w:val="0"/>
        <w:spacing w:before="86" w:after="0" w:line="240" w:lineRule="auto"/>
        <w:jc w:val="center"/>
        <w:rPr>
          <w:rFonts w:ascii="Times New Roman" w:eastAsia="Times New Roman" w:hAnsi="Times New Roman" w:cs="Times New Roman"/>
          <w:b/>
          <w:iCs/>
          <w:sz w:val="28"/>
          <w:szCs w:val="28"/>
          <w:lang w:eastAsia="ru-RU"/>
        </w:rPr>
      </w:pPr>
      <w:r w:rsidRPr="00903136">
        <w:rPr>
          <w:rFonts w:ascii="Times New Roman" w:eastAsia="Times New Roman" w:hAnsi="Times New Roman" w:cs="Times New Roman"/>
          <w:b/>
          <w:iCs/>
          <w:sz w:val="28"/>
          <w:szCs w:val="28"/>
          <w:lang w:eastAsia="ru-RU"/>
        </w:rPr>
        <w:t>Игрушка - надёжный помощник в воспитании</w:t>
      </w:r>
    </w:p>
    <w:p w:rsidR="00903136" w:rsidRPr="00903136" w:rsidRDefault="00903136" w:rsidP="00903136">
      <w:pPr>
        <w:autoSpaceDE w:val="0"/>
        <w:autoSpaceDN w:val="0"/>
        <w:adjustRightInd w:val="0"/>
        <w:spacing w:before="24" w:after="0" w:line="240" w:lineRule="auto"/>
        <w:jc w:val="center"/>
        <w:rPr>
          <w:rFonts w:ascii="Times New Roman" w:eastAsia="Times New Roman" w:hAnsi="Times New Roman" w:cs="Times New Roman"/>
          <w:b/>
          <w:iCs/>
          <w:sz w:val="28"/>
          <w:szCs w:val="28"/>
          <w:lang w:eastAsia="ru-RU"/>
        </w:rPr>
      </w:pPr>
      <w:r w:rsidRPr="00903136">
        <w:rPr>
          <w:rFonts w:ascii="Times New Roman" w:eastAsia="Times New Roman" w:hAnsi="Times New Roman" w:cs="Times New Roman"/>
          <w:b/>
          <w:iCs/>
          <w:sz w:val="28"/>
          <w:szCs w:val="28"/>
          <w:lang w:eastAsia="ru-RU"/>
        </w:rPr>
        <w:t>малыша.</w:t>
      </w:r>
    </w:p>
    <w:p w:rsidR="00903136" w:rsidRPr="00903136" w:rsidRDefault="00903136" w:rsidP="00903136">
      <w:pPr>
        <w:autoSpaceDE w:val="0"/>
        <w:autoSpaceDN w:val="0"/>
        <w:adjustRightInd w:val="0"/>
        <w:spacing w:after="0" w:line="240" w:lineRule="exact"/>
        <w:rPr>
          <w:rFonts w:ascii="Times New Roman" w:eastAsia="Times New Roman" w:hAnsi="Times New Roman" w:cs="Times New Roman"/>
          <w:sz w:val="20"/>
          <w:szCs w:val="20"/>
          <w:lang w:eastAsia="ru-RU"/>
        </w:rPr>
      </w:pPr>
    </w:p>
    <w:p w:rsidR="00903136" w:rsidRPr="00903136" w:rsidRDefault="00903136" w:rsidP="00903136">
      <w:pPr>
        <w:autoSpaceDE w:val="0"/>
        <w:autoSpaceDN w:val="0"/>
        <w:adjustRightInd w:val="0"/>
        <w:spacing w:before="24"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Родительской любви присуще стремление сделать ребёнка счастливым, наполнить его жизнь разнообразными впечатлениями, удовлетворить возникающие потребности. Желая порадовать ребёнка, взрослые дарят ему игрушки. Очень важно, чтобы этот подарок стал для малыша открытием окружающего мира, дал возможность общения с близкими людьми. Серьёзное отношение родителей к игрушке, как к живому другу своих детей, - залог успеха в воспитании умения дружить, формировании таких качеств, как доброта и сочувствие.</w:t>
      </w:r>
    </w:p>
    <w:p w:rsidR="00903136" w:rsidRPr="00903136" w:rsidRDefault="00903136" w:rsidP="00903136">
      <w:pPr>
        <w:autoSpaceDE w:val="0"/>
        <w:autoSpaceDN w:val="0"/>
        <w:adjustRightInd w:val="0"/>
        <w:spacing w:before="34"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Необходимо стремиться, чтобы ребёнок дорожил игрушками, никогда не согласился бы их обменять на другие, новые и красивые.</w:t>
      </w:r>
    </w:p>
    <w:p w:rsidR="00903136" w:rsidRPr="00903136" w:rsidRDefault="00903136" w:rsidP="00903136">
      <w:pPr>
        <w:autoSpaceDE w:val="0"/>
        <w:autoSpaceDN w:val="0"/>
        <w:adjustRightInd w:val="0"/>
        <w:spacing w:before="38"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Общеизвестно, что в воспитании нет мелочей. Небрежного отношения к игрушкам нельзя допускать даже случайно. Иначе ребёнок перестанет верить в искренность слов родителей, а значит, не сделает данное требование привычкой в своём поведении. Обращая внимание на то, что игрушки - живые друзья, надо и обращаться с ними, как с живыми. Нельзя игрушечного зайца поднимать с пола за уши - "ведь ему больно". Каждая мелочь в поведении таких авторитетных для ребёнка людей, как мать и отец, не останется незамеченной им.</w:t>
      </w:r>
    </w:p>
    <w:p w:rsidR="00903136" w:rsidRPr="00903136" w:rsidRDefault="00903136" w:rsidP="00903136">
      <w:pPr>
        <w:autoSpaceDE w:val="0"/>
        <w:autoSpaceDN w:val="0"/>
        <w:adjustRightInd w:val="0"/>
        <w:spacing w:before="38"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Игрушка может стать самым настоящим помощником в регулировании поведения ребёнка, если вам удалось сформировать отношение к ней как к другу. Конечно, если родители осуждают поведение малыша, это весомо и значимо, но если осуждает игрушка, значимо вдвойне, ибо с ней у ребёнка устанавливаются положительные эмоциональные отношения. Например, ребёнка с раннего возраста приучают к тому, чтобы он ел аккуратно, не крошил за столом. Наши замечания не имеют успеха. Можно "позвать на помощь" игрушку: "Маша, это с тобой Степашка завтракал? Какой он неаккуратный! Посмотри, как накрошил. Ты его, пожалуйста, научи есть аккуратно. Ведь такая грязь на столе - это некрасиво? Как ты думаешь?". Скорее всего, ваше замечание не обидит ребёнка. Более того, у него появится цель - есть красиво и чисто не ради выполнения вашей просьбы, а чтобы не подвести любимую игрушку.</w:t>
      </w:r>
    </w:p>
    <w:p w:rsidR="00903136" w:rsidRPr="00903136" w:rsidRDefault="00903136" w:rsidP="00903136">
      <w:pPr>
        <w:autoSpaceDE w:val="0"/>
        <w:autoSpaceDN w:val="0"/>
        <w:adjustRightInd w:val="0"/>
        <w:spacing w:before="29"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Чтобы вести воспитательную работу с помощью игрушек, необходимо выделить в доме место для игрового уголка. Он поможет сформировать у малыша такие качества, как аккуратность, самостоятельность, ответственность. Первой и важной обязанностью малыша по дому должно быть поддержание порядка в игрушечном хозяйстве.</w:t>
      </w:r>
    </w:p>
    <w:p w:rsidR="00903136" w:rsidRPr="00903136" w:rsidRDefault="00903136" w:rsidP="00903136">
      <w:pPr>
        <w:autoSpaceDE w:val="0"/>
        <w:autoSpaceDN w:val="0"/>
        <w:adjustRightInd w:val="0"/>
        <w:spacing w:before="48" w:after="0" w:line="360" w:lineRule="auto"/>
        <w:ind w:firstLine="284"/>
        <w:rPr>
          <w:rFonts w:ascii="Times New Roman" w:eastAsia="Times New Roman" w:hAnsi="Times New Roman" w:cs="Times New Roman"/>
          <w:sz w:val="24"/>
          <w:szCs w:val="24"/>
          <w:lang w:eastAsia="ru-RU"/>
        </w:rPr>
      </w:pPr>
      <w:r w:rsidRPr="00903136">
        <w:rPr>
          <w:rFonts w:ascii="Times New Roman" w:eastAsia="Times New Roman" w:hAnsi="Times New Roman" w:cs="Times New Roman"/>
          <w:sz w:val="24"/>
          <w:szCs w:val="24"/>
          <w:lang w:eastAsia="ru-RU"/>
        </w:rPr>
        <w:t>Проявление любви к своим игрушкам, заботы о них - это первые ростки ценных качеств характера.</w:t>
      </w:r>
    </w:p>
    <w:p w:rsidR="00903136" w:rsidRPr="00903136" w:rsidRDefault="00903136" w:rsidP="00903136">
      <w:pPr>
        <w:autoSpaceDE w:val="0"/>
        <w:autoSpaceDN w:val="0"/>
        <w:adjustRightInd w:val="0"/>
        <w:spacing w:after="0" w:line="360" w:lineRule="auto"/>
        <w:rPr>
          <w:rFonts w:ascii="Times New Roman" w:eastAsia="Times New Roman" w:hAnsi="Times New Roman" w:cs="Times New Roman"/>
          <w:iCs/>
          <w:sz w:val="24"/>
          <w:szCs w:val="24"/>
          <w:lang w:eastAsia="ru-RU"/>
        </w:rPr>
      </w:pPr>
    </w:p>
    <w:p w:rsidR="00FE792C" w:rsidRDefault="00FE792C"/>
    <w:sectPr w:rsidR="00FE792C" w:rsidSect="00903136">
      <w:headerReference w:type="default" r:id="rId7"/>
      <w:footerReference w:type="even" r:id="rId8"/>
      <w:footerReference w:type="default" r:id="rId9"/>
      <w:pgSz w:w="11905" w:h="16837"/>
      <w:pgMar w:top="1134" w:right="567" w:bottom="1134" w:left="1134" w:header="720" w:footer="720" w:gutter="0"/>
      <w:pgBorders w:offsetFrom="page">
        <w:top w:val="starsShadowed" w:sz="12" w:space="24" w:color="auto"/>
        <w:left w:val="starsShadowed" w:sz="12" w:space="24" w:color="auto"/>
        <w:bottom w:val="starsShadowed" w:sz="12" w:space="24" w:color="auto"/>
        <w:right w:val="starsShadowed" w:sz="12" w:space="24" w:color="auto"/>
      </w:pgBorders>
      <w:pgNumType w:start="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37" w:rsidRDefault="00882D37" w:rsidP="00F9516D">
      <w:pPr>
        <w:spacing w:after="0" w:line="240" w:lineRule="auto"/>
      </w:pPr>
      <w:r>
        <w:separator/>
      </w:r>
    </w:p>
  </w:endnote>
  <w:endnote w:type="continuationSeparator" w:id="0">
    <w:p w:rsidR="00882D37" w:rsidRDefault="00882D37" w:rsidP="00F95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6C" w:rsidRDefault="00F9516D" w:rsidP="00B10409">
    <w:pPr>
      <w:pStyle w:val="a3"/>
      <w:framePr w:wrap="around" w:vAnchor="text" w:hAnchor="margin" w:xAlign="right" w:y="1"/>
      <w:rPr>
        <w:rStyle w:val="a5"/>
      </w:rPr>
    </w:pPr>
    <w:r>
      <w:rPr>
        <w:rStyle w:val="a5"/>
      </w:rPr>
      <w:fldChar w:fldCharType="begin"/>
    </w:r>
    <w:r w:rsidR="00903136">
      <w:rPr>
        <w:rStyle w:val="a5"/>
      </w:rPr>
      <w:instrText xml:space="preserve">PAGE  </w:instrText>
    </w:r>
    <w:r>
      <w:rPr>
        <w:rStyle w:val="a5"/>
      </w:rPr>
      <w:fldChar w:fldCharType="separate"/>
    </w:r>
    <w:r w:rsidR="00903136">
      <w:rPr>
        <w:rStyle w:val="a5"/>
        <w:noProof/>
      </w:rPr>
      <w:t>6</w:t>
    </w:r>
    <w:r>
      <w:rPr>
        <w:rStyle w:val="a5"/>
      </w:rPr>
      <w:fldChar w:fldCharType="end"/>
    </w:r>
  </w:p>
  <w:p w:rsidR="003F276C" w:rsidRDefault="00882D37" w:rsidP="003F276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09" w:rsidRDefault="00F9516D" w:rsidP="008048EA">
    <w:pPr>
      <w:pStyle w:val="a3"/>
      <w:framePr w:wrap="around" w:vAnchor="text" w:hAnchor="margin" w:xAlign="right" w:y="1"/>
      <w:rPr>
        <w:rStyle w:val="a5"/>
      </w:rPr>
    </w:pPr>
    <w:r>
      <w:rPr>
        <w:rStyle w:val="a5"/>
      </w:rPr>
      <w:fldChar w:fldCharType="begin"/>
    </w:r>
    <w:r w:rsidR="00903136">
      <w:rPr>
        <w:rStyle w:val="a5"/>
      </w:rPr>
      <w:instrText xml:space="preserve">PAGE  </w:instrText>
    </w:r>
    <w:r>
      <w:rPr>
        <w:rStyle w:val="a5"/>
      </w:rPr>
      <w:fldChar w:fldCharType="separate"/>
    </w:r>
    <w:r w:rsidR="00415B48">
      <w:rPr>
        <w:rStyle w:val="a5"/>
        <w:noProof/>
      </w:rPr>
      <w:t>1</w:t>
    </w:r>
    <w:r>
      <w:rPr>
        <w:rStyle w:val="a5"/>
      </w:rPr>
      <w:fldChar w:fldCharType="end"/>
    </w:r>
  </w:p>
  <w:p w:rsidR="003F276C" w:rsidRDefault="00882D37" w:rsidP="003F276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37" w:rsidRDefault="00882D37" w:rsidP="00F9516D">
      <w:pPr>
        <w:spacing w:after="0" w:line="240" w:lineRule="auto"/>
      </w:pPr>
      <w:r>
        <w:separator/>
      </w:r>
    </w:p>
  </w:footnote>
  <w:footnote w:type="continuationSeparator" w:id="0">
    <w:p w:rsidR="00882D37" w:rsidRDefault="00882D37" w:rsidP="00F95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4C" w:rsidRDefault="00882D37">
    <w:pPr>
      <w:pStyle w:val="Style1"/>
      <w:widowControl/>
      <w:jc w:val="right"/>
      <w:rPr>
        <w:rStyle w:val="FontStyle1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A93"/>
    <w:multiLevelType w:val="hybridMultilevel"/>
    <w:tmpl w:val="AB7E80B2"/>
    <w:lvl w:ilvl="0" w:tplc="5F94309C">
      <w:start w:val="1"/>
      <w:numFmt w:val="bullet"/>
      <w:lvlText w:val=""/>
      <w:lvlJc w:val="left"/>
      <w:pPr>
        <w:tabs>
          <w:tab w:val="num" w:pos="1380"/>
        </w:tabs>
        <w:ind w:left="138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D2E0888"/>
    <w:multiLevelType w:val="hybridMultilevel"/>
    <w:tmpl w:val="75C0D85A"/>
    <w:lvl w:ilvl="0" w:tplc="5F94309C">
      <w:start w:val="1"/>
      <w:numFmt w:val="bullet"/>
      <w:lvlText w:val=""/>
      <w:lvlJc w:val="left"/>
      <w:pPr>
        <w:tabs>
          <w:tab w:val="num" w:pos="1380"/>
        </w:tabs>
        <w:ind w:left="138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903136"/>
    <w:rsid w:val="00415B48"/>
    <w:rsid w:val="00882D37"/>
    <w:rsid w:val="00903136"/>
    <w:rsid w:val="00F9516D"/>
    <w:rsid w:val="00FE7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031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903136"/>
    <w:rPr>
      <w:rFonts w:ascii="Times New Roman" w:hAnsi="Times New Roman" w:cs="Times New Roman"/>
      <w:i/>
      <w:iCs/>
      <w:sz w:val="26"/>
      <w:szCs w:val="26"/>
    </w:rPr>
  </w:style>
  <w:style w:type="paragraph" w:styleId="a3">
    <w:name w:val="footer"/>
    <w:basedOn w:val="a"/>
    <w:link w:val="a4"/>
    <w:uiPriority w:val="99"/>
    <w:rsid w:val="009031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03136"/>
    <w:rPr>
      <w:rFonts w:ascii="Times New Roman" w:eastAsia="Times New Roman" w:hAnsi="Times New Roman" w:cs="Times New Roman"/>
      <w:sz w:val="24"/>
      <w:szCs w:val="24"/>
      <w:lang w:eastAsia="ru-RU"/>
    </w:rPr>
  </w:style>
  <w:style w:type="character" w:styleId="a5">
    <w:name w:val="page number"/>
    <w:basedOn w:val="a0"/>
    <w:uiPriority w:val="99"/>
    <w:rsid w:val="009031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031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903136"/>
    <w:rPr>
      <w:rFonts w:ascii="Times New Roman" w:hAnsi="Times New Roman" w:cs="Times New Roman"/>
      <w:i/>
      <w:iCs/>
      <w:sz w:val="26"/>
      <w:szCs w:val="26"/>
    </w:rPr>
  </w:style>
  <w:style w:type="paragraph" w:styleId="a3">
    <w:name w:val="footer"/>
    <w:basedOn w:val="a"/>
    <w:link w:val="a4"/>
    <w:uiPriority w:val="99"/>
    <w:rsid w:val="009031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03136"/>
    <w:rPr>
      <w:rFonts w:ascii="Times New Roman" w:eastAsia="Times New Roman" w:hAnsi="Times New Roman" w:cs="Times New Roman"/>
      <w:sz w:val="24"/>
      <w:szCs w:val="24"/>
      <w:lang w:eastAsia="ru-RU"/>
    </w:rPr>
  </w:style>
  <w:style w:type="character" w:styleId="a5">
    <w:name w:val="page number"/>
    <w:basedOn w:val="a0"/>
    <w:uiPriority w:val="99"/>
    <w:rsid w:val="00903136"/>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1991</Words>
  <Characters>11354</Characters>
  <Application>Microsoft Office Word</Application>
  <DocSecurity>0</DocSecurity>
  <Lines>94</Lines>
  <Paragraphs>26</Paragraphs>
  <ScaleCrop>false</ScaleCrop>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Вдарь копытом</dc:creator>
  <cp:lastModifiedBy>DNA7 X86</cp:lastModifiedBy>
  <cp:revision>2</cp:revision>
  <dcterms:created xsi:type="dcterms:W3CDTF">2014-12-11T12:15:00Z</dcterms:created>
  <dcterms:modified xsi:type="dcterms:W3CDTF">2014-12-13T13:28:00Z</dcterms:modified>
</cp:coreProperties>
</file>