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F92" w:rsidRPr="003D3A94" w:rsidRDefault="002F3F92" w:rsidP="003D3A94">
      <w:pPr>
        <w:spacing w:before="30" w:after="30" w:line="240" w:lineRule="auto"/>
        <w:ind w:right="150"/>
        <w:outlineLvl w:val="2"/>
        <w:rPr>
          <w:rFonts w:ascii="Times New Roman" w:eastAsia="Times New Roman" w:hAnsi="Times New Roman" w:cs="Times New Roman"/>
          <w:i/>
          <w:sz w:val="24"/>
          <w:szCs w:val="24"/>
          <w:lang w:eastAsia="ru-RU"/>
        </w:rPr>
      </w:pPr>
    </w:p>
    <w:p w:rsidR="002F3F92" w:rsidRDefault="002F3F92" w:rsidP="002F3F92">
      <w:pPr>
        <w:spacing w:before="30" w:after="30" w:line="240" w:lineRule="auto"/>
        <w:ind w:right="150"/>
        <w:jc w:val="right"/>
        <w:outlineLvl w:val="2"/>
        <w:rPr>
          <w:rFonts w:ascii="Times New Roman" w:eastAsia="Times New Roman" w:hAnsi="Times New Roman" w:cs="Times New Roman"/>
          <w:sz w:val="24"/>
          <w:szCs w:val="24"/>
          <w:lang w:eastAsia="ru-RU"/>
        </w:rPr>
      </w:pPr>
    </w:p>
    <w:p w:rsidR="007B048A" w:rsidRDefault="007B048A" w:rsidP="003D3A94">
      <w:pPr>
        <w:spacing w:before="30" w:after="30" w:line="240" w:lineRule="auto"/>
        <w:ind w:left="150" w:right="150"/>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w:t>
      </w:r>
      <w:r w:rsidRPr="007B048A">
        <w:rPr>
          <w:rFonts w:ascii="Times New Roman" w:eastAsia="Times New Roman" w:hAnsi="Times New Roman" w:cs="Times New Roman"/>
          <w:sz w:val="24"/>
          <w:szCs w:val="24"/>
          <w:lang w:eastAsia="ru-RU"/>
        </w:rPr>
        <w:t xml:space="preserve"> для родителей</w:t>
      </w:r>
    </w:p>
    <w:p w:rsidR="003D3A94" w:rsidRDefault="003D3A94" w:rsidP="003D3A94">
      <w:pPr>
        <w:spacing w:before="30" w:after="30" w:line="240" w:lineRule="auto"/>
        <w:ind w:right="150"/>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Горбунова Татьяна Аркадьевна</w:t>
      </w:r>
    </w:p>
    <w:p w:rsidR="003D3A94" w:rsidRDefault="003D3A94" w:rsidP="007B048A">
      <w:pPr>
        <w:spacing w:before="30" w:after="30" w:line="240" w:lineRule="auto"/>
        <w:ind w:left="150" w:right="150"/>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w:t>
      </w:r>
    </w:p>
    <w:p w:rsidR="003D3A94" w:rsidRPr="007B048A" w:rsidRDefault="003D3A94" w:rsidP="007B048A">
      <w:pPr>
        <w:spacing w:before="30" w:after="30" w:line="240" w:lineRule="auto"/>
        <w:ind w:left="150" w:right="150"/>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Мадоу «Умка» город Ноябрьск,  ЯНАО</w:t>
      </w:r>
    </w:p>
    <w:p w:rsidR="007B048A" w:rsidRPr="003D3A94" w:rsidRDefault="007B048A" w:rsidP="007B048A">
      <w:pPr>
        <w:spacing w:before="30" w:after="30" w:line="240" w:lineRule="auto"/>
        <w:ind w:left="150" w:right="150"/>
        <w:jc w:val="center"/>
        <w:outlineLvl w:val="3"/>
        <w:rPr>
          <w:rFonts w:ascii="Times New Roman" w:eastAsia="Times New Roman" w:hAnsi="Times New Roman" w:cs="Times New Roman"/>
          <w:b/>
          <w:i/>
          <w:sz w:val="24"/>
          <w:szCs w:val="24"/>
          <w:lang w:eastAsia="ru-RU"/>
        </w:rPr>
      </w:pPr>
      <w:r w:rsidRPr="003D3A94">
        <w:rPr>
          <w:rFonts w:ascii="Times New Roman" w:eastAsia="Times New Roman" w:hAnsi="Times New Roman" w:cs="Times New Roman"/>
          <w:b/>
          <w:i/>
          <w:sz w:val="24"/>
          <w:szCs w:val="24"/>
          <w:lang w:eastAsia="ru-RU"/>
        </w:rPr>
        <w:t>«Учим ребенка общаться»</w:t>
      </w:r>
    </w:p>
    <w:p w:rsidR="003D3A94" w:rsidRPr="003D3A94" w:rsidRDefault="003D3A94" w:rsidP="007B048A">
      <w:pPr>
        <w:spacing w:before="75" w:after="75" w:line="360" w:lineRule="auto"/>
        <w:rPr>
          <w:rFonts w:ascii="Times New Roman" w:eastAsia="Times New Roman" w:hAnsi="Times New Roman" w:cs="Times New Roman"/>
          <w:sz w:val="24"/>
          <w:szCs w:val="24"/>
          <w:lang w:eastAsia="ru-RU"/>
        </w:rPr>
      </w:pPr>
    </w:p>
    <w:p w:rsidR="003D3A94" w:rsidRDefault="003D3A94" w:rsidP="007B048A">
      <w:pPr>
        <w:spacing w:before="75" w:after="75" w:line="360" w:lineRule="auto"/>
        <w:rPr>
          <w:rFonts w:ascii="Times New Roman" w:eastAsia="Times New Roman" w:hAnsi="Times New Roman" w:cs="Times New Roman"/>
          <w:color w:val="464646"/>
          <w:sz w:val="24"/>
          <w:szCs w:val="24"/>
          <w:lang w:eastAsia="ru-RU"/>
        </w:rPr>
      </w:pPr>
    </w:p>
    <w:p w:rsidR="007B048A" w:rsidRPr="003D3A94" w:rsidRDefault="007B048A" w:rsidP="003D3A94">
      <w:pPr>
        <w:spacing w:before="75" w:after="75" w:line="360" w:lineRule="auto"/>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3D3A94">
        <w:rPr>
          <w:rFonts w:ascii="Times New Roman" w:eastAsia="Times New Roman" w:hAnsi="Times New Roman" w:cs="Times New Roman"/>
          <w:sz w:val="24"/>
          <w:szCs w:val="24"/>
          <w:lang w:eastAsia="ru-RU"/>
        </w:rPr>
        <w:t>со</w:t>
      </w:r>
      <w:proofErr w:type="gramEnd"/>
      <w:r w:rsidRPr="003D3A94">
        <w:rPr>
          <w:rFonts w:ascii="Times New Roman" w:eastAsia="Times New Roman" w:hAnsi="Times New Roman" w:cs="Times New Roman"/>
          <w:sz w:val="24"/>
          <w:szCs w:val="24"/>
          <w:lang w:eastAsia="ru-RU"/>
        </w:rPr>
        <w:t xml:space="preserve"> </w:t>
      </w:r>
      <w:proofErr w:type="gramStart"/>
      <w:r w:rsidRPr="003D3A94">
        <w:rPr>
          <w:rFonts w:ascii="Times New Roman" w:eastAsia="Times New Roman" w:hAnsi="Times New Roman" w:cs="Times New Roman"/>
          <w:sz w:val="24"/>
          <w:szCs w:val="24"/>
          <w:lang w:eastAsia="ru-RU"/>
        </w:rPr>
        <w:t>сверстникам</w:t>
      </w:r>
      <w:proofErr w:type="gramEnd"/>
      <w:r w:rsidRPr="003D3A94">
        <w:rPr>
          <w:rFonts w:ascii="Times New Roman" w:eastAsia="Times New Roman" w:hAnsi="Times New Roman" w:cs="Times New Roman"/>
          <w:sz w:val="24"/>
          <w:szCs w:val="24"/>
          <w:lang w:eastAsia="ru-RU"/>
        </w:rPr>
        <w:t xml:space="preserve"> и взрослыми. Задача взрослых – помочь ему в этом.</w:t>
      </w:r>
    </w:p>
    <w:p w:rsidR="007B048A" w:rsidRPr="003D3A94" w:rsidRDefault="007B048A" w:rsidP="003D3A94">
      <w:pPr>
        <w:spacing w:before="75" w:after="75" w:line="240" w:lineRule="auto"/>
        <w:ind w:firstLine="150"/>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Способность к общению включает в себя:</w:t>
      </w:r>
    </w:p>
    <w:p w:rsidR="007B048A" w:rsidRPr="003D3A94" w:rsidRDefault="007B048A" w:rsidP="003D3A9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xml:space="preserve">Желание вступать в контакт с окружающими </w:t>
      </w:r>
      <w:r w:rsidRPr="003D3A94">
        <w:rPr>
          <w:rFonts w:ascii="Times New Roman" w:eastAsia="Times New Roman" w:hAnsi="Times New Roman" w:cs="Times New Roman"/>
          <w:i/>
          <w:iCs/>
          <w:sz w:val="24"/>
          <w:szCs w:val="24"/>
          <w:lang w:eastAsia="ru-RU"/>
        </w:rPr>
        <w:t>(«Я хочу!»)</w:t>
      </w:r>
      <w:r w:rsidRPr="003D3A94">
        <w:rPr>
          <w:rFonts w:ascii="Times New Roman" w:eastAsia="Times New Roman" w:hAnsi="Times New Roman" w:cs="Times New Roman"/>
          <w:sz w:val="24"/>
          <w:szCs w:val="24"/>
          <w:lang w:eastAsia="ru-RU"/>
        </w:rPr>
        <w:t xml:space="preserve">. </w:t>
      </w:r>
    </w:p>
    <w:p w:rsidR="007B048A" w:rsidRPr="003D3A94" w:rsidRDefault="007B048A" w:rsidP="003D3A94">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xml:space="preserve">Умение организовать общение </w:t>
      </w:r>
      <w:r w:rsidRPr="003D3A94">
        <w:rPr>
          <w:rFonts w:ascii="Times New Roman" w:eastAsia="Times New Roman" w:hAnsi="Times New Roman" w:cs="Times New Roman"/>
          <w:i/>
          <w:iCs/>
          <w:sz w:val="24"/>
          <w:szCs w:val="24"/>
          <w:lang w:eastAsia="ru-RU"/>
        </w:rPr>
        <w:t>(«Я умею!»)</w:t>
      </w:r>
      <w:r w:rsidRPr="003D3A94">
        <w:rPr>
          <w:rFonts w:ascii="Times New Roman" w:eastAsia="Times New Roman" w:hAnsi="Times New Roman" w:cs="Times New Roman"/>
          <w:sz w:val="24"/>
          <w:szCs w:val="24"/>
          <w:lang w:eastAsia="ru-RU"/>
        </w:rPr>
        <w:t xml:space="preserve">, включающее умение слушать собеседника, умение эмоционально сопереживать, умение решать конфликтные ситуации. </w:t>
      </w:r>
    </w:p>
    <w:p w:rsidR="007B048A" w:rsidRPr="003D3A94" w:rsidRDefault="007B048A" w:rsidP="003D3A94">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xml:space="preserve">Знание норм и правил, которым необходимо следовать при общении с окружающими </w:t>
      </w:r>
      <w:r w:rsidRPr="003D3A94">
        <w:rPr>
          <w:rFonts w:ascii="Times New Roman" w:eastAsia="Times New Roman" w:hAnsi="Times New Roman" w:cs="Times New Roman"/>
          <w:i/>
          <w:iCs/>
          <w:sz w:val="24"/>
          <w:szCs w:val="24"/>
          <w:lang w:eastAsia="ru-RU"/>
        </w:rPr>
        <w:t>(«Я знаю!»)</w:t>
      </w:r>
      <w:r w:rsidRPr="003D3A94">
        <w:rPr>
          <w:rFonts w:ascii="Times New Roman" w:eastAsia="Times New Roman" w:hAnsi="Times New Roman" w:cs="Times New Roman"/>
          <w:sz w:val="24"/>
          <w:szCs w:val="24"/>
          <w:lang w:eastAsia="ru-RU"/>
        </w:rPr>
        <w:t xml:space="preserve">. </w:t>
      </w:r>
    </w:p>
    <w:p w:rsidR="007B048A" w:rsidRPr="003D3A94" w:rsidRDefault="007B048A" w:rsidP="003D3A94">
      <w:pPr>
        <w:spacing w:after="0" w:line="360" w:lineRule="auto"/>
        <w:ind w:left="360"/>
        <w:rPr>
          <w:rFonts w:ascii="Times New Roman" w:eastAsia="Times New Roman" w:hAnsi="Times New Roman" w:cs="Times New Roman"/>
          <w:sz w:val="24"/>
          <w:szCs w:val="24"/>
          <w:lang w:eastAsia="ru-RU"/>
        </w:rPr>
      </w:pPr>
      <w:r w:rsidRPr="003D3A94">
        <w:rPr>
          <w:rFonts w:ascii="Times New Roman" w:eastAsia="Times New Roman" w:hAnsi="Times New Roman" w:cs="Times New Roman"/>
          <w:bCs/>
          <w:sz w:val="24"/>
          <w:szCs w:val="24"/>
          <w:lang w:eastAsia="ru-RU"/>
        </w:rPr>
        <w:t>В возрасте 3-7 лет</w:t>
      </w:r>
      <w:r w:rsidRPr="003D3A94">
        <w:rPr>
          <w:rFonts w:ascii="Times New Roman" w:eastAsia="Times New Roman" w:hAnsi="Times New Roman" w:cs="Times New Roman"/>
          <w:sz w:val="24"/>
          <w:szCs w:val="24"/>
          <w:lang w:eastAsia="ru-RU"/>
        </w:rPr>
        <w:t xml:space="preserve"> ведущей является игровая деятельность, а ведущими потребностями становятся потребность в самостоятельности, новых впечатлениях и в общении.</w:t>
      </w:r>
      <w:r w:rsidR="003D3A94">
        <w:rPr>
          <w:rFonts w:ascii="Times New Roman" w:eastAsia="Times New Roman" w:hAnsi="Times New Roman" w:cs="Times New Roman"/>
          <w:sz w:val="24"/>
          <w:szCs w:val="24"/>
          <w:lang w:eastAsia="ru-RU"/>
        </w:rPr>
        <w:t xml:space="preserve"> </w:t>
      </w:r>
      <w:r w:rsidRPr="003D3A94">
        <w:rPr>
          <w:rFonts w:ascii="Times New Roman" w:eastAsia="Times New Roman" w:hAnsi="Times New Roman" w:cs="Times New Roman"/>
          <w:sz w:val="24"/>
          <w:szCs w:val="24"/>
          <w:lang w:eastAsia="ru-RU"/>
        </w:rPr>
        <w:t xml:space="preserve">Большинство родителей </w:t>
      </w:r>
      <w:proofErr w:type="gramStart"/>
      <w:r w:rsidRPr="003D3A94">
        <w:rPr>
          <w:rFonts w:ascii="Times New Roman" w:eastAsia="Times New Roman" w:hAnsi="Times New Roman" w:cs="Times New Roman"/>
          <w:sz w:val="24"/>
          <w:szCs w:val="24"/>
          <w:lang w:eastAsia="ru-RU"/>
        </w:rPr>
        <w:t>уверены</w:t>
      </w:r>
      <w:proofErr w:type="gramEnd"/>
      <w:r w:rsidRPr="003D3A94">
        <w:rPr>
          <w:rFonts w:ascii="Times New Roman" w:eastAsia="Times New Roman" w:hAnsi="Times New Roman" w:cs="Times New Roman"/>
          <w:sz w:val="24"/>
          <w:szCs w:val="24"/>
          <w:lang w:eastAsia="ru-RU"/>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w:t>
      </w:r>
      <w:r w:rsidRPr="003D3A94">
        <w:rPr>
          <w:rFonts w:ascii="Times New Roman" w:eastAsia="Times New Roman" w:hAnsi="Times New Roman" w:cs="Times New Roman"/>
          <w:i/>
          <w:iCs/>
          <w:sz w:val="24"/>
          <w:szCs w:val="24"/>
          <w:lang w:eastAsia="ru-RU"/>
        </w:rPr>
        <w:t>(повторение движений другого человека)</w:t>
      </w:r>
      <w:r w:rsidRPr="003D3A94">
        <w:rPr>
          <w:rFonts w:ascii="Times New Roman" w:eastAsia="Times New Roman" w:hAnsi="Times New Roman" w:cs="Times New Roman"/>
          <w:sz w:val="24"/>
          <w:szCs w:val="24"/>
          <w:lang w:eastAsia="ru-RU"/>
        </w:rPr>
        <w:t xml:space="preserve">, «Зоопарк» </w:t>
      </w:r>
      <w:r w:rsidRPr="003D3A94">
        <w:rPr>
          <w:rFonts w:ascii="Times New Roman" w:eastAsia="Times New Roman" w:hAnsi="Times New Roman" w:cs="Times New Roman"/>
          <w:i/>
          <w:iCs/>
          <w:sz w:val="24"/>
          <w:szCs w:val="24"/>
          <w:lang w:eastAsia="ru-RU"/>
        </w:rPr>
        <w:t>(подражание зверям)</w:t>
      </w:r>
      <w:r w:rsidRPr="003D3A94">
        <w:rPr>
          <w:rFonts w:ascii="Times New Roman" w:eastAsia="Times New Roman" w:hAnsi="Times New Roman" w:cs="Times New Roman"/>
          <w:sz w:val="24"/>
          <w:szCs w:val="24"/>
          <w:lang w:eastAsia="ru-RU"/>
        </w:rPr>
        <w:t>.</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7B048A" w:rsidRPr="003D3A94" w:rsidRDefault="007B048A" w:rsidP="003D3A94">
      <w:pPr>
        <w:spacing w:before="75" w:after="75"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b/>
          <w:sz w:val="24"/>
          <w:szCs w:val="24"/>
          <w:lang w:eastAsia="ru-RU"/>
        </w:rPr>
        <w:t>Важным компонентом</w:t>
      </w:r>
      <w:r w:rsidRPr="003D3A94">
        <w:rPr>
          <w:rFonts w:ascii="Times New Roman" w:eastAsia="Times New Roman" w:hAnsi="Times New Roman" w:cs="Times New Roman"/>
          <w:sz w:val="24"/>
          <w:szCs w:val="24"/>
          <w:lang w:eastAsia="ru-RU"/>
        </w:rPr>
        <w:t xml:space="preserve">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3D3A94">
        <w:rPr>
          <w:rFonts w:ascii="Times New Roman" w:eastAsia="Times New Roman" w:hAnsi="Times New Roman" w:cs="Times New Roman"/>
          <w:i/>
          <w:iCs/>
          <w:sz w:val="24"/>
          <w:szCs w:val="24"/>
          <w:lang w:eastAsia="ru-RU"/>
        </w:rPr>
        <w:t>(уже с самого раннего возраста)</w:t>
      </w:r>
      <w:r w:rsidRPr="003D3A94">
        <w:rPr>
          <w:rFonts w:ascii="Times New Roman" w:eastAsia="Times New Roman" w:hAnsi="Times New Roman" w:cs="Times New Roman"/>
          <w:sz w:val="24"/>
          <w:szCs w:val="24"/>
          <w:lang w:eastAsia="ru-RU"/>
        </w:rPr>
        <w:t>. Качества адекватной самооценки – активность, находчивость, чувство юмора, общительность, желание идти на контакт.</w:t>
      </w:r>
    </w:p>
    <w:p w:rsidR="007B048A" w:rsidRPr="007B048A" w:rsidRDefault="007B048A" w:rsidP="003D3A94">
      <w:pPr>
        <w:spacing w:before="75" w:after="75" w:line="360" w:lineRule="auto"/>
        <w:ind w:firstLine="150"/>
        <w:jc w:val="both"/>
        <w:rPr>
          <w:rFonts w:ascii="Times New Roman" w:eastAsia="Times New Roman" w:hAnsi="Times New Roman" w:cs="Times New Roman"/>
          <w:color w:val="464646"/>
          <w:sz w:val="24"/>
          <w:szCs w:val="24"/>
          <w:lang w:eastAsia="ru-RU"/>
        </w:rPr>
      </w:pPr>
      <w:r w:rsidRPr="003D3A94">
        <w:rPr>
          <w:rFonts w:ascii="Times New Roman" w:eastAsia="Times New Roman" w:hAnsi="Times New Roman" w:cs="Times New Roman"/>
          <w:b/>
          <w:bCs/>
          <w:sz w:val="24"/>
          <w:szCs w:val="24"/>
          <w:lang w:eastAsia="ru-RU"/>
        </w:rPr>
        <w:t>Советы родителям по формированию адекватной самооцен</w:t>
      </w:r>
      <w:r w:rsidRPr="007B048A">
        <w:rPr>
          <w:rFonts w:ascii="Times New Roman" w:eastAsia="Times New Roman" w:hAnsi="Times New Roman" w:cs="Times New Roman"/>
          <w:b/>
          <w:bCs/>
          <w:color w:val="464646"/>
          <w:sz w:val="24"/>
          <w:szCs w:val="24"/>
          <w:lang w:eastAsia="ru-RU"/>
        </w:rPr>
        <w:t>ки:</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lastRenderedPageBreak/>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3D3A94">
        <w:rPr>
          <w:rFonts w:ascii="Times New Roman" w:eastAsia="Times New Roman" w:hAnsi="Times New Roman" w:cs="Times New Roman"/>
          <w:sz w:val="24"/>
          <w:szCs w:val="24"/>
          <w:lang w:eastAsia="ru-RU"/>
        </w:rPr>
        <w:t>от</w:t>
      </w:r>
      <w:proofErr w:type="gramEnd"/>
      <w:r w:rsidRPr="003D3A94">
        <w:rPr>
          <w:rFonts w:ascii="Times New Roman" w:eastAsia="Times New Roman" w:hAnsi="Times New Roman" w:cs="Times New Roman"/>
          <w:sz w:val="24"/>
          <w:szCs w:val="24"/>
          <w:lang w:eastAsia="ru-RU"/>
        </w:rPr>
        <w:t xml:space="preserve"> сделанного;</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показывайте своим примером адекватность отношения к успехам и неудачам. Оценивайте вслух свои возможности и результаты дела;</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xml:space="preserve">- не сравнивайте ребенка с другими детьми. Сравнивайте его с самим собой </w:t>
      </w:r>
      <w:r w:rsidRPr="003D3A94">
        <w:rPr>
          <w:rFonts w:ascii="Times New Roman" w:eastAsia="Times New Roman" w:hAnsi="Times New Roman" w:cs="Times New Roman"/>
          <w:i/>
          <w:iCs/>
          <w:sz w:val="24"/>
          <w:szCs w:val="24"/>
          <w:lang w:eastAsia="ru-RU"/>
        </w:rPr>
        <w:t>(тем, каким он был вчера и, возможно, будет завтра)</w:t>
      </w:r>
      <w:r w:rsidRPr="003D3A94">
        <w:rPr>
          <w:rFonts w:ascii="Times New Roman" w:eastAsia="Times New Roman" w:hAnsi="Times New Roman" w:cs="Times New Roman"/>
          <w:sz w:val="24"/>
          <w:szCs w:val="24"/>
          <w:lang w:eastAsia="ru-RU"/>
        </w:rPr>
        <w:t>.</w:t>
      </w:r>
    </w:p>
    <w:p w:rsidR="007B048A" w:rsidRPr="003D3A94" w:rsidRDefault="007B048A" w:rsidP="003D3A94">
      <w:pPr>
        <w:spacing w:before="75" w:after="75"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b/>
          <w:bCs/>
          <w:sz w:val="24"/>
          <w:szCs w:val="24"/>
          <w:lang w:eastAsia="ru-RU"/>
        </w:rPr>
        <w:t>Игры, позволяющие выявить самооценку ребенка</w:t>
      </w:r>
    </w:p>
    <w:p w:rsidR="007B048A" w:rsidRPr="003D3A94" w:rsidRDefault="007B048A" w:rsidP="003D3A94">
      <w:pPr>
        <w:spacing w:before="75" w:after="75"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7B048A" w:rsidRPr="003D3A94" w:rsidRDefault="007B048A" w:rsidP="003D3A94">
      <w:pPr>
        <w:spacing w:before="75" w:after="75"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«Сорви шапку», «У нас все можно» и др.</w:t>
      </w:r>
    </w:p>
    <w:p w:rsidR="007B048A" w:rsidRPr="003D3A94" w:rsidRDefault="007B048A" w:rsidP="003D3A94">
      <w:pPr>
        <w:spacing w:before="75" w:after="75"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b/>
          <w:bCs/>
          <w:sz w:val="24"/>
          <w:szCs w:val="24"/>
          <w:lang w:eastAsia="ru-RU"/>
        </w:rPr>
        <w:t>Принципы общения с агрессивным ребенком:</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помните, что запрет, физическое наказание и повышение голоса – самые неэффективные способы преодоления агрессивности;</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7B048A" w:rsidRPr="003D3A94" w:rsidRDefault="007B048A" w:rsidP="003D3A94">
      <w:pPr>
        <w:spacing w:before="75" w:after="75"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b/>
          <w:bCs/>
          <w:sz w:val="24"/>
          <w:szCs w:val="24"/>
          <w:lang w:eastAsia="ru-RU"/>
        </w:rPr>
        <w:t>Игры на выплеск агрессивности</w:t>
      </w:r>
    </w:p>
    <w:p w:rsidR="007B048A" w:rsidRPr="003D3A94" w:rsidRDefault="007B048A" w:rsidP="003D3A94">
      <w:pPr>
        <w:spacing w:before="75" w:after="75"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lastRenderedPageBreak/>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7B048A" w:rsidRPr="003D3A94" w:rsidRDefault="007B048A" w:rsidP="003D3A94">
      <w:pPr>
        <w:spacing w:before="75" w:after="75"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«Кукла</w:t>
      </w:r>
      <w:proofErr w:type="gramStart"/>
      <w:r w:rsidRPr="003D3A94">
        <w:rPr>
          <w:rFonts w:ascii="Times New Roman" w:eastAsia="Times New Roman" w:hAnsi="Times New Roman" w:cs="Times New Roman"/>
          <w:sz w:val="24"/>
          <w:szCs w:val="24"/>
          <w:lang w:eastAsia="ru-RU"/>
        </w:rPr>
        <w:t xml:space="preserve"> Б</w:t>
      </w:r>
      <w:proofErr w:type="gramEnd"/>
      <w:r w:rsidRPr="003D3A94">
        <w:rPr>
          <w:rFonts w:ascii="Times New Roman" w:eastAsia="Times New Roman" w:hAnsi="Times New Roman" w:cs="Times New Roman"/>
          <w:sz w:val="24"/>
          <w:szCs w:val="24"/>
          <w:lang w:eastAsia="ru-RU"/>
        </w:rPr>
        <w:t>обо» - кукла для выплеска агрессии.</w:t>
      </w:r>
    </w:p>
    <w:p w:rsidR="007B048A" w:rsidRPr="003D3A94" w:rsidRDefault="007B048A" w:rsidP="003D3A94">
      <w:pPr>
        <w:spacing w:before="75" w:after="75"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«Разыгрывание ситуации»</w:t>
      </w:r>
    </w:p>
    <w:p w:rsidR="007B048A" w:rsidRPr="003D3A94" w:rsidRDefault="007B048A" w:rsidP="003D3A94">
      <w:pPr>
        <w:spacing w:before="75" w:after="75"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b/>
          <w:bCs/>
          <w:sz w:val="24"/>
          <w:szCs w:val="24"/>
          <w:lang w:eastAsia="ru-RU"/>
        </w:rPr>
        <w:t>Как строить взаимоотношения с конфликтными детьми</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3D3A94">
        <w:rPr>
          <w:rFonts w:ascii="Times New Roman" w:eastAsia="Times New Roman" w:hAnsi="Times New Roman" w:cs="Times New Roman"/>
          <w:sz w:val="24"/>
          <w:szCs w:val="24"/>
          <w:lang w:eastAsia="ru-RU"/>
        </w:rPr>
        <w:t>у</w:t>
      </w:r>
      <w:proofErr w:type="gramEnd"/>
      <w:r w:rsidRPr="003D3A94">
        <w:rPr>
          <w:rFonts w:ascii="Times New Roman" w:eastAsia="Times New Roman" w:hAnsi="Times New Roman" w:cs="Times New Roman"/>
          <w:sz w:val="24"/>
          <w:szCs w:val="24"/>
          <w:lang w:eastAsia="ru-RU"/>
        </w:rPr>
        <w:t xml:space="preserve"> побежденного.</w:t>
      </w:r>
    </w:p>
    <w:p w:rsidR="007B048A" w:rsidRPr="003D3A94" w:rsidRDefault="007B048A" w:rsidP="003D3A94">
      <w:pPr>
        <w:spacing w:before="75" w:after="75"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Игры: «На кого я похож» - сравнение себя с животным, цветком, деревом</w:t>
      </w:r>
    </w:p>
    <w:p w:rsidR="007B048A" w:rsidRPr="003D3A94" w:rsidRDefault="007B048A" w:rsidP="003D3A94">
      <w:pPr>
        <w:spacing w:before="75" w:after="75"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«Спина к спине» - игра направлена на развитие умения договориться, при этом важно видеть собеседника.</w:t>
      </w:r>
    </w:p>
    <w:p w:rsidR="007B048A" w:rsidRPr="003D3A94" w:rsidRDefault="007B048A" w:rsidP="003D3A94">
      <w:pPr>
        <w:spacing w:before="75" w:after="75"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w:t>
      </w:r>
      <w:proofErr w:type="gramStart"/>
      <w:r w:rsidRPr="003D3A94">
        <w:rPr>
          <w:rFonts w:ascii="Times New Roman" w:eastAsia="Times New Roman" w:hAnsi="Times New Roman" w:cs="Times New Roman"/>
          <w:sz w:val="24"/>
          <w:szCs w:val="24"/>
          <w:lang w:eastAsia="ru-RU"/>
        </w:rPr>
        <w:t>Сидящий</w:t>
      </w:r>
      <w:proofErr w:type="gramEnd"/>
      <w:r w:rsidRPr="003D3A94">
        <w:rPr>
          <w:rFonts w:ascii="Times New Roman" w:eastAsia="Times New Roman" w:hAnsi="Times New Roman" w:cs="Times New Roman"/>
          <w:sz w:val="24"/>
          <w:szCs w:val="24"/>
          <w:lang w:eastAsia="ru-RU"/>
        </w:rPr>
        <w:t xml:space="preserve"> и стоящий».</w:t>
      </w:r>
    </w:p>
    <w:p w:rsidR="007B048A" w:rsidRPr="003D3A94" w:rsidRDefault="007B048A" w:rsidP="003D3A94">
      <w:pPr>
        <w:spacing w:before="75" w:after="75"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b/>
          <w:bCs/>
          <w:sz w:val="24"/>
          <w:szCs w:val="24"/>
          <w:lang w:eastAsia="ru-RU"/>
        </w:rPr>
        <w:t>Застенчивость</w:t>
      </w:r>
    </w:p>
    <w:p w:rsidR="007B048A" w:rsidRPr="003D3A94" w:rsidRDefault="007B048A" w:rsidP="003D3A94">
      <w:pPr>
        <w:spacing w:before="75" w:after="75"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Последствия:</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препятствует тому, чтобы встречаться с новыми людьми, заводить друзей и получать удовольствие от приятного общения;</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удерживает человека от выражения своего мнения и отстаивания своих прав;</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не дает другим людям возможности оценить положительные качества человека;</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усугубляет чрезмерную сосредоточенность на себе и своем поведении;</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мешает ясно мыслить и эффективно общаться;</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lastRenderedPageBreak/>
        <w:t>- сопровождается переживаниями одиночества, тревоги и депрессии.</w:t>
      </w:r>
    </w:p>
    <w:p w:rsidR="007B048A" w:rsidRPr="003D3A94" w:rsidRDefault="007B048A" w:rsidP="003D3A94">
      <w:pPr>
        <w:spacing w:before="75" w:after="75"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7B048A" w:rsidRPr="003D3A94" w:rsidRDefault="007B048A" w:rsidP="003D3A94">
      <w:pPr>
        <w:spacing w:before="75" w:after="75" w:line="360" w:lineRule="auto"/>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xml:space="preserve">Игры: рисуночная </w:t>
      </w:r>
      <w:proofErr w:type="gramStart"/>
      <w:r w:rsidRPr="003D3A94">
        <w:rPr>
          <w:rFonts w:ascii="Times New Roman" w:eastAsia="Times New Roman" w:hAnsi="Times New Roman" w:cs="Times New Roman"/>
          <w:sz w:val="24"/>
          <w:szCs w:val="24"/>
          <w:lang w:eastAsia="ru-RU"/>
        </w:rPr>
        <w:t>игра</w:t>
      </w:r>
      <w:proofErr w:type="gramEnd"/>
      <w:r w:rsidRPr="003D3A94">
        <w:rPr>
          <w:rFonts w:ascii="Times New Roman" w:eastAsia="Times New Roman" w:hAnsi="Times New Roman" w:cs="Times New Roman"/>
          <w:sz w:val="24"/>
          <w:szCs w:val="24"/>
          <w:lang w:eastAsia="ru-RU"/>
        </w:rPr>
        <w:t xml:space="preserve"> «Какой я есть и </w:t>
      </w:r>
      <w:proofErr w:type="gramStart"/>
      <w:r w:rsidRPr="003D3A94">
        <w:rPr>
          <w:rFonts w:ascii="Times New Roman" w:eastAsia="Times New Roman" w:hAnsi="Times New Roman" w:cs="Times New Roman"/>
          <w:sz w:val="24"/>
          <w:szCs w:val="24"/>
          <w:lang w:eastAsia="ru-RU"/>
        </w:rPr>
        <w:t>каким</w:t>
      </w:r>
      <w:proofErr w:type="gramEnd"/>
      <w:r w:rsidRPr="003D3A94">
        <w:rPr>
          <w:rFonts w:ascii="Times New Roman" w:eastAsia="Times New Roman" w:hAnsi="Times New Roman" w:cs="Times New Roman"/>
          <w:sz w:val="24"/>
          <w:szCs w:val="24"/>
          <w:lang w:eastAsia="ru-RU"/>
        </w:rPr>
        <w:t xml:space="preserve"> бы я хотел быть»; «Магазин игрушек», «Сборщики»</w:t>
      </w:r>
    </w:p>
    <w:p w:rsidR="007B048A" w:rsidRPr="003D3A94" w:rsidRDefault="007B048A" w:rsidP="003D3A94">
      <w:pPr>
        <w:spacing w:before="75" w:after="75"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b/>
          <w:bCs/>
          <w:sz w:val="24"/>
          <w:szCs w:val="24"/>
          <w:lang w:eastAsia="ru-RU"/>
        </w:rPr>
        <w:t>Советы родителям замкнутых детей:</w:t>
      </w:r>
    </w:p>
    <w:p w:rsidR="007B048A" w:rsidRPr="003D3A94" w:rsidRDefault="007B048A" w:rsidP="003D3A94">
      <w:pPr>
        <w:spacing w:before="75" w:after="75"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xml:space="preserve">Замкнутый ребенок в отличие от </w:t>
      </w:r>
      <w:proofErr w:type="gramStart"/>
      <w:r w:rsidRPr="003D3A94">
        <w:rPr>
          <w:rFonts w:ascii="Times New Roman" w:eastAsia="Times New Roman" w:hAnsi="Times New Roman" w:cs="Times New Roman"/>
          <w:sz w:val="24"/>
          <w:szCs w:val="24"/>
          <w:lang w:eastAsia="ru-RU"/>
        </w:rPr>
        <w:t>застенчивого</w:t>
      </w:r>
      <w:proofErr w:type="gramEnd"/>
      <w:r w:rsidRPr="003D3A94">
        <w:rPr>
          <w:rFonts w:ascii="Times New Roman" w:eastAsia="Times New Roman" w:hAnsi="Times New Roman" w:cs="Times New Roman"/>
          <w:sz w:val="24"/>
          <w:szCs w:val="24"/>
          <w:lang w:eastAsia="ru-RU"/>
        </w:rPr>
        <w:t xml:space="preserve"> не хочет и не знает, как общаться.</w:t>
      </w:r>
    </w:p>
    <w:p w:rsidR="007B048A" w:rsidRPr="003D3A94" w:rsidRDefault="007B048A" w:rsidP="003D3A94">
      <w:pPr>
        <w:spacing w:after="0" w:line="360" w:lineRule="auto"/>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расширяйте круг общения вашего ребенка, приводите его в новые места и знакомьте с новыми людьми;</w:t>
      </w:r>
    </w:p>
    <w:p w:rsidR="007B048A" w:rsidRPr="007B048A" w:rsidRDefault="007B048A" w:rsidP="003D3A94">
      <w:pPr>
        <w:spacing w:after="0" w:line="360" w:lineRule="auto"/>
        <w:ind w:firstLine="150"/>
        <w:jc w:val="both"/>
        <w:rPr>
          <w:rFonts w:ascii="Times New Roman" w:eastAsia="Times New Roman" w:hAnsi="Times New Roman" w:cs="Times New Roman"/>
          <w:color w:val="464646"/>
          <w:sz w:val="24"/>
          <w:szCs w:val="24"/>
          <w:lang w:eastAsia="ru-RU"/>
        </w:rPr>
      </w:pPr>
      <w:r w:rsidRPr="003D3A94">
        <w:rPr>
          <w:rFonts w:ascii="Times New Roman" w:eastAsia="Times New Roman" w:hAnsi="Times New Roman" w:cs="Times New Roman"/>
          <w:sz w:val="24"/>
          <w:szCs w:val="24"/>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r w:rsidRPr="007B048A">
        <w:rPr>
          <w:rFonts w:ascii="Times New Roman" w:eastAsia="Times New Roman" w:hAnsi="Times New Roman" w:cs="Times New Roman"/>
          <w:color w:val="464646"/>
          <w:sz w:val="24"/>
          <w:szCs w:val="24"/>
          <w:lang w:eastAsia="ru-RU"/>
        </w:rPr>
        <w:t>;</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стремитесь сами стать для ребенка примером эффективно общающегося человека;</w:t>
      </w:r>
    </w:p>
    <w:p w:rsidR="007B048A" w:rsidRPr="003D3A94" w:rsidRDefault="007B048A" w:rsidP="003D3A94">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7B048A" w:rsidRPr="003D3A94" w:rsidRDefault="007B048A" w:rsidP="003D3A94">
      <w:pPr>
        <w:spacing w:before="75" w:after="75"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xml:space="preserve">Отдельную группу детей составляют </w:t>
      </w:r>
      <w:r w:rsidRPr="003D3A94">
        <w:rPr>
          <w:rFonts w:ascii="Times New Roman" w:eastAsia="Times New Roman" w:hAnsi="Times New Roman" w:cs="Times New Roman"/>
          <w:b/>
          <w:bCs/>
          <w:sz w:val="24"/>
          <w:szCs w:val="24"/>
          <w:lang w:eastAsia="ru-RU"/>
        </w:rPr>
        <w:t xml:space="preserve">дети с синдромом дефицита внимания и </w:t>
      </w:r>
      <w:proofErr w:type="spellStart"/>
      <w:r w:rsidRPr="003D3A94">
        <w:rPr>
          <w:rFonts w:ascii="Times New Roman" w:eastAsia="Times New Roman" w:hAnsi="Times New Roman" w:cs="Times New Roman"/>
          <w:b/>
          <w:bCs/>
          <w:sz w:val="24"/>
          <w:szCs w:val="24"/>
          <w:lang w:eastAsia="ru-RU"/>
        </w:rPr>
        <w:t>гиперактивностью</w:t>
      </w:r>
      <w:proofErr w:type="spellEnd"/>
      <w:r w:rsidRPr="003D3A94">
        <w:rPr>
          <w:rFonts w:ascii="Times New Roman" w:eastAsia="Times New Roman" w:hAnsi="Times New Roman" w:cs="Times New Roman"/>
          <w:b/>
          <w:bCs/>
          <w:sz w:val="24"/>
          <w:szCs w:val="24"/>
          <w:lang w:eastAsia="ru-RU"/>
        </w:rPr>
        <w:t>.</w:t>
      </w:r>
      <w:r w:rsidRPr="003D3A94">
        <w:rPr>
          <w:rFonts w:ascii="Times New Roman" w:eastAsia="Times New Roman" w:hAnsi="Times New Roman" w:cs="Times New Roman"/>
          <w:sz w:val="24"/>
          <w:szCs w:val="24"/>
          <w:lang w:eastAsia="ru-RU"/>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3D3A94">
        <w:rPr>
          <w:rFonts w:ascii="Times New Roman" w:eastAsia="Times New Roman" w:hAnsi="Times New Roman" w:cs="Times New Roman"/>
          <w:sz w:val="24"/>
          <w:szCs w:val="24"/>
          <w:lang w:eastAsia="ru-RU"/>
        </w:rPr>
        <w:t>гиперактивность</w:t>
      </w:r>
      <w:proofErr w:type="spellEnd"/>
      <w:r w:rsidRPr="003D3A94">
        <w:rPr>
          <w:rFonts w:ascii="Times New Roman" w:eastAsia="Times New Roman" w:hAnsi="Times New Roman" w:cs="Times New Roman"/>
          <w:sz w:val="24"/>
          <w:szCs w:val="24"/>
          <w:lang w:eastAsia="ru-RU"/>
        </w:rPr>
        <w:t xml:space="preserve"> – чрезмерная активность, слабый контроль побуждений. Причины возникновения данных отклонений </w:t>
      </w:r>
      <w:proofErr w:type="spellStart"/>
      <w:r w:rsidRPr="003D3A94">
        <w:rPr>
          <w:rFonts w:ascii="Times New Roman" w:eastAsia="Times New Roman" w:hAnsi="Times New Roman" w:cs="Times New Roman"/>
          <w:sz w:val="24"/>
          <w:szCs w:val="24"/>
          <w:lang w:eastAsia="ru-RU"/>
        </w:rPr>
        <w:t>многопочвенны</w:t>
      </w:r>
      <w:proofErr w:type="spellEnd"/>
      <w:r w:rsidRPr="003D3A94">
        <w:rPr>
          <w:rFonts w:ascii="Times New Roman" w:eastAsia="Times New Roman" w:hAnsi="Times New Roman" w:cs="Times New Roman"/>
          <w:sz w:val="24"/>
          <w:szCs w:val="24"/>
          <w:lang w:eastAsia="ru-RU"/>
        </w:rPr>
        <w:t>. В домашней программе коррекции детей с синдромом дефицита внимания и гиперактивности должен преобладать поведенческий аспект:</w:t>
      </w:r>
    </w:p>
    <w:p w:rsidR="007B048A" w:rsidRPr="003D3A94" w:rsidRDefault="007B048A" w:rsidP="001D5E6C">
      <w:pPr>
        <w:numPr>
          <w:ilvl w:val="0"/>
          <w:numId w:val="3"/>
        </w:numPr>
        <w:spacing w:after="0" w:line="240" w:lineRule="auto"/>
        <w:jc w:val="both"/>
        <w:rPr>
          <w:rFonts w:ascii="Times New Roman" w:eastAsia="Times New Roman" w:hAnsi="Times New Roman" w:cs="Times New Roman"/>
          <w:i/>
          <w:sz w:val="24"/>
          <w:szCs w:val="24"/>
          <w:lang w:eastAsia="ru-RU"/>
        </w:rPr>
      </w:pPr>
      <w:r w:rsidRPr="003D3A94">
        <w:rPr>
          <w:rFonts w:ascii="Times New Roman" w:eastAsia="Times New Roman" w:hAnsi="Times New Roman" w:cs="Times New Roman"/>
          <w:i/>
          <w:sz w:val="24"/>
          <w:szCs w:val="24"/>
          <w:lang w:eastAsia="ru-RU"/>
        </w:rPr>
        <w:t xml:space="preserve">Изменение поведения взрослого и его отношения к ребенку: </w:t>
      </w:r>
    </w:p>
    <w:p w:rsidR="007B048A" w:rsidRPr="003D3A94" w:rsidRDefault="007B048A" w:rsidP="001D5E6C">
      <w:pPr>
        <w:spacing w:after="0" w:line="240" w:lineRule="auto"/>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проявляется достаточно твердости и последовательности в воспитании;</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контролируйте поведение ребенка, не навязывая ему жестких правил;</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не давайте ребенку категорических указаний, избегайте слов «нет», «нельзя»;</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стройте взаимоотношения с ребенком на взаимопонимании и доверии;</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xml:space="preserve">- реагируйте на действия ребенка неожиданным способом </w:t>
      </w:r>
      <w:r w:rsidRPr="003D3A94">
        <w:rPr>
          <w:rFonts w:ascii="Times New Roman" w:eastAsia="Times New Roman" w:hAnsi="Times New Roman" w:cs="Times New Roman"/>
          <w:i/>
          <w:iCs/>
          <w:sz w:val="24"/>
          <w:szCs w:val="24"/>
          <w:lang w:eastAsia="ru-RU"/>
        </w:rPr>
        <w:t>(шутите, повторите действия ребенка, сфотографируйте его, оставьте в комнате одного и т. д.</w:t>
      </w:r>
      <w:proofErr w:type="gramStart"/>
      <w:r w:rsidRPr="003D3A94">
        <w:rPr>
          <w:rFonts w:ascii="Times New Roman" w:eastAsia="Times New Roman" w:hAnsi="Times New Roman" w:cs="Times New Roman"/>
          <w:i/>
          <w:iCs/>
          <w:sz w:val="24"/>
          <w:szCs w:val="24"/>
          <w:lang w:eastAsia="ru-RU"/>
        </w:rPr>
        <w:t xml:space="preserve"> )</w:t>
      </w:r>
      <w:proofErr w:type="gramEnd"/>
      <w:r w:rsidRPr="003D3A94">
        <w:rPr>
          <w:rFonts w:ascii="Times New Roman" w:eastAsia="Times New Roman" w:hAnsi="Times New Roman" w:cs="Times New Roman"/>
          <w:sz w:val="24"/>
          <w:szCs w:val="24"/>
          <w:lang w:eastAsia="ru-RU"/>
        </w:rPr>
        <w:t>;</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повторяйте свою просьбу одними и теми же словами много раз;</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не настаивайте на том, чтобы ребенок обязательно принес извинения за проступок;</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выслушайте то, что хочет сказать ребенок.</w:t>
      </w:r>
    </w:p>
    <w:p w:rsidR="007B048A" w:rsidRPr="003D3A94" w:rsidRDefault="007B048A" w:rsidP="001D5E6C">
      <w:pPr>
        <w:numPr>
          <w:ilvl w:val="0"/>
          <w:numId w:val="4"/>
        </w:numPr>
        <w:spacing w:after="0" w:line="360" w:lineRule="auto"/>
        <w:jc w:val="both"/>
        <w:rPr>
          <w:rFonts w:ascii="Times New Roman" w:eastAsia="Times New Roman" w:hAnsi="Times New Roman" w:cs="Times New Roman"/>
          <w:i/>
          <w:sz w:val="24"/>
          <w:szCs w:val="24"/>
          <w:lang w:eastAsia="ru-RU"/>
        </w:rPr>
      </w:pPr>
      <w:r w:rsidRPr="003D3A94">
        <w:rPr>
          <w:rFonts w:ascii="Times New Roman" w:eastAsia="Times New Roman" w:hAnsi="Times New Roman" w:cs="Times New Roman"/>
          <w:i/>
          <w:sz w:val="24"/>
          <w:szCs w:val="24"/>
          <w:lang w:eastAsia="ru-RU"/>
        </w:rPr>
        <w:t xml:space="preserve">Изменение психологического микроклимата в семье: </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уделяйте ребенку достаточно внимания;</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проводите досуг всей семьей;</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не допускайте ссор в присутствии ребенка.</w:t>
      </w:r>
    </w:p>
    <w:p w:rsidR="007B048A" w:rsidRPr="003D3A94" w:rsidRDefault="007B048A" w:rsidP="001D5E6C">
      <w:pPr>
        <w:numPr>
          <w:ilvl w:val="0"/>
          <w:numId w:val="5"/>
        </w:numPr>
        <w:spacing w:after="0" w:line="360" w:lineRule="auto"/>
        <w:jc w:val="both"/>
        <w:rPr>
          <w:rFonts w:ascii="Times New Roman" w:eastAsia="Times New Roman" w:hAnsi="Times New Roman" w:cs="Times New Roman"/>
          <w:i/>
          <w:sz w:val="24"/>
          <w:szCs w:val="24"/>
          <w:lang w:eastAsia="ru-RU"/>
        </w:rPr>
      </w:pPr>
      <w:r w:rsidRPr="003D3A94">
        <w:rPr>
          <w:rFonts w:ascii="Times New Roman" w:eastAsia="Times New Roman" w:hAnsi="Times New Roman" w:cs="Times New Roman"/>
          <w:i/>
          <w:sz w:val="24"/>
          <w:szCs w:val="24"/>
          <w:lang w:eastAsia="ru-RU"/>
        </w:rPr>
        <w:t xml:space="preserve">Организация режима дня и места для занятий: </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установите твердый распорядок дня для ребенка и всех членов семьи;</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lastRenderedPageBreak/>
        <w:t>- чаще показывайте ребенку, как лучше выполнить задание, не отвлекаясь;</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снижайте влияние отвлекающих факторов во время выполнения ребенком задания;</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избегайте по возможности больших скоплений людей;</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помните, что переутомление способствует снижению самоконтроля и нарастанию гиперактивности.</w:t>
      </w:r>
    </w:p>
    <w:p w:rsidR="007B048A" w:rsidRPr="003D3A94" w:rsidRDefault="007B048A" w:rsidP="001D5E6C">
      <w:pPr>
        <w:numPr>
          <w:ilvl w:val="0"/>
          <w:numId w:val="6"/>
        </w:numPr>
        <w:spacing w:after="0" w:line="360" w:lineRule="auto"/>
        <w:jc w:val="both"/>
        <w:rPr>
          <w:rFonts w:ascii="Times New Roman" w:eastAsia="Times New Roman" w:hAnsi="Times New Roman" w:cs="Times New Roman"/>
          <w:i/>
          <w:sz w:val="24"/>
          <w:szCs w:val="24"/>
          <w:lang w:eastAsia="ru-RU"/>
        </w:rPr>
      </w:pPr>
      <w:r w:rsidRPr="003D3A94">
        <w:rPr>
          <w:rFonts w:ascii="Times New Roman" w:eastAsia="Times New Roman" w:hAnsi="Times New Roman" w:cs="Times New Roman"/>
          <w:i/>
          <w:sz w:val="24"/>
          <w:szCs w:val="24"/>
          <w:lang w:eastAsia="ru-RU"/>
        </w:rPr>
        <w:t xml:space="preserve">Специальная поведенческая программа: </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придумайте гибкую систему вознаграждений за хорошо выполненное задание и наказание за плохое поведение.</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не прибегайте к физическому наказанию</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чаще хвалите ребенка, т. к. он чувствителен к поощрениям</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составьте список обязанностей ребенка и постепенно расширяйте его, предварительно обсудив их с ребенком</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воспитывайте в детях навыки управления гневом и агрессией</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не старайтесь предотвратить последствия забывчивости ребенка</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не разрешайте откладывать выполнение заданий на другое время</w:t>
      </w:r>
    </w:p>
    <w:p w:rsidR="007B048A" w:rsidRPr="003D3A94" w:rsidRDefault="007B048A" w:rsidP="001D5E6C">
      <w:pPr>
        <w:spacing w:before="75" w:after="75"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b/>
          <w:sz w:val="24"/>
          <w:szCs w:val="24"/>
          <w:lang w:eastAsia="ru-RU"/>
        </w:rPr>
        <w:t>Помните,</w:t>
      </w:r>
      <w:r w:rsidRPr="003D3A94">
        <w:rPr>
          <w:rFonts w:ascii="Times New Roman" w:eastAsia="Times New Roman" w:hAnsi="Times New Roman" w:cs="Times New Roman"/>
          <w:sz w:val="24"/>
          <w:szCs w:val="24"/>
          <w:lang w:eastAsia="ru-RU"/>
        </w:rPr>
        <w:t xml:space="preserve"> что словесные убеждения, призывы, беседы редко оказываются результативными, т. к. гиперактивный ребенок еще не готов к такой форме работы.</w:t>
      </w:r>
    </w:p>
    <w:p w:rsidR="007B048A" w:rsidRPr="003D3A94" w:rsidRDefault="007B048A" w:rsidP="001D5E6C">
      <w:pPr>
        <w:spacing w:before="75" w:after="75"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Для детей с дефицитом внимания и гиперактивности наиболее действенными будут средства убеждения «через тело»:</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лишение удовольствия, лакомства, привилегий</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запрет на приятную деятельность, телефонные разговоры</w:t>
      </w:r>
    </w:p>
    <w:p w:rsidR="007B048A" w:rsidRPr="003D3A94" w:rsidRDefault="007B048A" w:rsidP="001D5E6C">
      <w:pPr>
        <w:spacing w:after="0"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внеочередное дежурство на кухне и т. д.</w:t>
      </w:r>
    </w:p>
    <w:p w:rsidR="007B048A" w:rsidRPr="003D3A94" w:rsidRDefault="007B048A" w:rsidP="001D5E6C">
      <w:pPr>
        <w:spacing w:before="75" w:after="75" w:line="360" w:lineRule="auto"/>
        <w:ind w:firstLine="150"/>
        <w:jc w:val="both"/>
        <w:rPr>
          <w:rFonts w:ascii="Times New Roman" w:eastAsia="Times New Roman" w:hAnsi="Times New Roman" w:cs="Times New Roman"/>
          <w:sz w:val="24"/>
          <w:szCs w:val="24"/>
          <w:lang w:eastAsia="ru-RU"/>
        </w:rPr>
      </w:pPr>
      <w:r w:rsidRPr="003D3A94">
        <w:rPr>
          <w:rFonts w:ascii="Times New Roman" w:eastAsia="Times New Roman" w:hAnsi="Times New Roman" w:cs="Times New Roman"/>
          <w:sz w:val="24"/>
          <w:szCs w:val="24"/>
          <w:lang w:eastAsia="ru-RU"/>
        </w:rPr>
        <w:t xml:space="preserve">Надеемся, что </w:t>
      </w:r>
      <w:r w:rsidR="001D5E6C">
        <w:rPr>
          <w:rFonts w:ascii="Times New Roman" w:eastAsia="Times New Roman" w:hAnsi="Times New Roman" w:cs="Times New Roman"/>
          <w:sz w:val="24"/>
          <w:szCs w:val="24"/>
          <w:lang w:eastAsia="ru-RU"/>
        </w:rPr>
        <w:t xml:space="preserve">наши рекомендации помогут вам </w:t>
      </w:r>
      <w:r w:rsidRPr="003D3A94">
        <w:rPr>
          <w:rFonts w:ascii="Times New Roman" w:eastAsia="Times New Roman" w:hAnsi="Times New Roman" w:cs="Times New Roman"/>
          <w:sz w:val="24"/>
          <w:szCs w:val="24"/>
          <w:lang w:eastAsia="ru-RU"/>
        </w:rPr>
        <w:t xml:space="preserve"> в вопросах воспитания детей.</w:t>
      </w:r>
    </w:p>
    <w:p w:rsidR="007B048A" w:rsidRDefault="007B048A" w:rsidP="001D5E6C">
      <w:pPr>
        <w:jc w:val="both"/>
        <w:rPr>
          <w:rFonts w:ascii="Times New Roman" w:hAnsi="Times New Roman" w:cs="Times New Roman"/>
          <w:sz w:val="24"/>
          <w:szCs w:val="24"/>
        </w:rPr>
      </w:pPr>
    </w:p>
    <w:p w:rsidR="003D3A94" w:rsidRDefault="003D3A94" w:rsidP="001D5E6C">
      <w:pPr>
        <w:jc w:val="both"/>
        <w:rPr>
          <w:rFonts w:ascii="Times New Roman" w:hAnsi="Times New Roman" w:cs="Times New Roman"/>
          <w:sz w:val="24"/>
          <w:szCs w:val="24"/>
        </w:rPr>
      </w:pPr>
    </w:p>
    <w:p w:rsidR="003D3A94" w:rsidRDefault="003D3A94">
      <w:pPr>
        <w:rPr>
          <w:rFonts w:ascii="Times New Roman" w:hAnsi="Times New Roman" w:cs="Times New Roman"/>
          <w:sz w:val="24"/>
          <w:szCs w:val="24"/>
        </w:rPr>
      </w:pPr>
    </w:p>
    <w:p w:rsidR="003D3A94" w:rsidRDefault="001D5E6C" w:rsidP="001D5E6C">
      <w:pPr>
        <w:jc w:val="both"/>
        <w:rPr>
          <w:rFonts w:ascii="Times New Roman" w:hAnsi="Times New Roman" w:cs="Times New Roman"/>
          <w:sz w:val="24"/>
          <w:szCs w:val="24"/>
        </w:rPr>
      </w:pPr>
      <w:r>
        <w:rPr>
          <w:rFonts w:ascii="Times New Roman" w:hAnsi="Times New Roman" w:cs="Times New Roman"/>
          <w:sz w:val="24"/>
          <w:szCs w:val="24"/>
        </w:rPr>
        <w:t xml:space="preserve"> </w:t>
      </w:r>
      <w:r w:rsidR="003D3A94">
        <w:rPr>
          <w:rFonts w:ascii="Times New Roman" w:hAnsi="Times New Roman" w:cs="Times New Roman"/>
          <w:sz w:val="24"/>
          <w:szCs w:val="24"/>
        </w:rPr>
        <w:t xml:space="preserve"> Литература:</w:t>
      </w:r>
    </w:p>
    <w:p w:rsidR="003D3A94" w:rsidRPr="003D3A94" w:rsidRDefault="003D3A94" w:rsidP="001D5E6C">
      <w:pPr>
        <w:spacing w:after="0"/>
        <w:jc w:val="both"/>
        <w:rPr>
          <w:rFonts w:ascii="Times New Roman" w:eastAsia="Times New Roman" w:hAnsi="Times New Roman" w:cs="Times New Roman"/>
          <w:lang w:eastAsia="ru-RU"/>
        </w:rPr>
      </w:pPr>
      <w:r>
        <w:rPr>
          <w:rFonts w:ascii="Times New Roman" w:hAnsi="Times New Roman" w:cs="Times New Roman"/>
          <w:sz w:val="24"/>
          <w:szCs w:val="24"/>
        </w:rPr>
        <w:t>1.</w:t>
      </w:r>
      <w:r w:rsidRPr="003D3A94">
        <w:rPr>
          <w:rFonts w:ascii="Times New Roman" w:eastAsia="Times New Roman" w:hAnsi="Times New Roman" w:cs="Times New Roman"/>
          <w:lang w:eastAsia="ru-RU"/>
        </w:rPr>
        <w:t xml:space="preserve"> </w:t>
      </w:r>
      <w:r w:rsidRPr="003D3A94">
        <w:rPr>
          <w:rFonts w:ascii="Times New Roman" w:eastAsia="Times New Roman" w:hAnsi="Times New Roman" w:cs="Times New Roman"/>
          <w:lang w:eastAsia="ru-RU"/>
        </w:rPr>
        <w:t>Дурова Н.В. «Очень важный разговор», «Мозаика – Синтез», Москва, 2001г.</w:t>
      </w:r>
    </w:p>
    <w:p w:rsidR="003D3A94" w:rsidRPr="003D3A94" w:rsidRDefault="003D3A94" w:rsidP="001D5E6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3D3A94">
        <w:rPr>
          <w:rFonts w:ascii="Times New Roman" w:eastAsia="Times New Roman" w:hAnsi="Times New Roman" w:cs="Times New Roman"/>
          <w:lang w:eastAsia="ru-RU"/>
        </w:rPr>
        <w:t>Мулько И.Ф. «Социально-нравственное воспитание детей 5-7 лет», ТЦ «Сфера», Москва, 2006г.</w:t>
      </w:r>
    </w:p>
    <w:p w:rsidR="003D3A94" w:rsidRDefault="003D3A94" w:rsidP="001D5E6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3D3A94">
        <w:rPr>
          <w:rFonts w:ascii="Times New Roman" w:eastAsia="Times New Roman" w:hAnsi="Times New Roman" w:cs="Times New Roman"/>
          <w:lang w:eastAsia="ru-RU"/>
        </w:rPr>
        <w:t xml:space="preserve">Семенака С.И. «Уроки добра» (коррекционно-развивающая программа для детей 5-7 лет), </w:t>
      </w:r>
      <w:r>
        <w:rPr>
          <w:rFonts w:ascii="Times New Roman" w:eastAsia="Times New Roman" w:hAnsi="Times New Roman" w:cs="Times New Roman"/>
          <w:lang w:eastAsia="ru-RU"/>
        </w:rPr>
        <w:t xml:space="preserve"> </w:t>
      </w:r>
    </w:p>
    <w:p w:rsidR="003D3A94" w:rsidRPr="003D3A94" w:rsidRDefault="003D3A94" w:rsidP="001D5E6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3D3A94">
        <w:rPr>
          <w:rFonts w:ascii="Times New Roman" w:eastAsia="Times New Roman" w:hAnsi="Times New Roman" w:cs="Times New Roman"/>
          <w:lang w:eastAsia="ru-RU"/>
        </w:rPr>
        <w:t>«</w:t>
      </w:r>
      <w:proofErr w:type="spellStart"/>
      <w:r w:rsidRPr="003D3A94">
        <w:rPr>
          <w:rFonts w:ascii="Times New Roman" w:eastAsia="Times New Roman" w:hAnsi="Times New Roman" w:cs="Times New Roman"/>
          <w:lang w:eastAsia="ru-RU"/>
        </w:rPr>
        <w:t>Аркти</w:t>
      </w:r>
      <w:proofErr w:type="spellEnd"/>
      <w:r w:rsidRPr="003D3A94">
        <w:rPr>
          <w:rFonts w:ascii="Times New Roman" w:eastAsia="Times New Roman" w:hAnsi="Times New Roman" w:cs="Times New Roman"/>
          <w:lang w:eastAsia="ru-RU"/>
        </w:rPr>
        <w:t>», Москва, 2002г.</w:t>
      </w:r>
    </w:p>
    <w:p w:rsidR="003D3A94" w:rsidRPr="003D3A94" w:rsidRDefault="003D3A94" w:rsidP="001D5E6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3D3A94">
        <w:rPr>
          <w:rFonts w:ascii="Times New Roman" w:eastAsia="Times New Roman" w:hAnsi="Times New Roman" w:cs="Times New Roman"/>
          <w:lang w:eastAsia="ru-RU"/>
        </w:rPr>
        <w:t>Шипицина Л.М. «Азбука общения», «Детство-пресс», Санкт-Петербург, 2001г.</w:t>
      </w:r>
    </w:p>
    <w:p w:rsidR="003D3A94" w:rsidRPr="007B048A" w:rsidRDefault="003D3A94" w:rsidP="001D5E6C">
      <w:pPr>
        <w:jc w:val="both"/>
        <w:rPr>
          <w:rFonts w:ascii="Times New Roman" w:hAnsi="Times New Roman" w:cs="Times New Roman"/>
          <w:sz w:val="24"/>
          <w:szCs w:val="24"/>
        </w:rPr>
      </w:pPr>
      <w:bookmarkStart w:id="0" w:name="_GoBack"/>
      <w:bookmarkEnd w:id="0"/>
    </w:p>
    <w:sectPr w:rsidR="003D3A94" w:rsidRPr="007B048A" w:rsidSect="002F3F92">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42E62"/>
    <w:multiLevelType w:val="multilevel"/>
    <w:tmpl w:val="531A84E6"/>
    <w:lvl w:ilvl="0">
      <w:start w:val="4"/>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27EB13ED"/>
    <w:multiLevelType w:val="multilevel"/>
    <w:tmpl w:val="324AB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FC6574"/>
    <w:multiLevelType w:val="multilevel"/>
    <w:tmpl w:val="C7C448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7152F9"/>
    <w:multiLevelType w:val="multilevel"/>
    <w:tmpl w:val="C68C9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9F3BA8"/>
    <w:multiLevelType w:val="multilevel"/>
    <w:tmpl w:val="D14CE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D84BE6"/>
    <w:multiLevelType w:val="multilevel"/>
    <w:tmpl w:val="FCD06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8A"/>
    <w:rsid w:val="001D5E6C"/>
    <w:rsid w:val="002841B3"/>
    <w:rsid w:val="002F3F92"/>
    <w:rsid w:val="003D3A94"/>
    <w:rsid w:val="007B048A"/>
    <w:rsid w:val="00A45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F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3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F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3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89295">
      <w:bodyDiv w:val="1"/>
      <w:marLeft w:val="0"/>
      <w:marRight w:val="0"/>
      <w:marTop w:val="0"/>
      <w:marBottom w:val="0"/>
      <w:divBdr>
        <w:top w:val="none" w:sz="0" w:space="0" w:color="auto"/>
        <w:left w:val="none" w:sz="0" w:space="0" w:color="auto"/>
        <w:bottom w:val="none" w:sz="0" w:space="0" w:color="auto"/>
        <w:right w:val="none" w:sz="0" w:space="0" w:color="auto"/>
      </w:divBdr>
      <w:divsChild>
        <w:div w:id="1823888259">
          <w:marLeft w:val="0"/>
          <w:marRight w:val="0"/>
          <w:marTop w:val="0"/>
          <w:marBottom w:val="0"/>
          <w:divBdr>
            <w:top w:val="none" w:sz="0" w:space="0" w:color="auto"/>
            <w:left w:val="none" w:sz="0" w:space="0" w:color="auto"/>
            <w:bottom w:val="none" w:sz="0" w:space="0" w:color="auto"/>
            <w:right w:val="none" w:sz="0" w:space="0" w:color="auto"/>
          </w:divBdr>
          <w:divsChild>
            <w:div w:id="1477605427">
              <w:marLeft w:val="0"/>
              <w:marRight w:val="0"/>
              <w:marTop w:val="0"/>
              <w:marBottom w:val="0"/>
              <w:divBdr>
                <w:top w:val="none" w:sz="0" w:space="0" w:color="auto"/>
                <w:left w:val="none" w:sz="0" w:space="0" w:color="auto"/>
                <w:bottom w:val="none" w:sz="0" w:space="0" w:color="auto"/>
                <w:right w:val="none" w:sz="0" w:space="0" w:color="auto"/>
              </w:divBdr>
              <w:divsChild>
                <w:div w:id="1858304087">
                  <w:marLeft w:val="0"/>
                  <w:marRight w:val="0"/>
                  <w:marTop w:val="0"/>
                  <w:marBottom w:val="0"/>
                  <w:divBdr>
                    <w:top w:val="none" w:sz="0" w:space="0" w:color="auto"/>
                    <w:left w:val="none" w:sz="0" w:space="0" w:color="auto"/>
                    <w:bottom w:val="none" w:sz="0" w:space="0" w:color="auto"/>
                    <w:right w:val="none" w:sz="0" w:space="0" w:color="auto"/>
                  </w:divBdr>
                  <w:divsChild>
                    <w:div w:id="1371413819">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89479">
      <w:bodyDiv w:val="1"/>
      <w:marLeft w:val="75"/>
      <w:marRight w:val="75"/>
      <w:marTop w:val="30"/>
      <w:marBottom w:val="30"/>
      <w:divBdr>
        <w:top w:val="none" w:sz="0" w:space="0" w:color="auto"/>
        <w:left w:val="none" w:sz="0" w:space="0" w:color="auto"/>
        <w:bottom w:val="none" w:sz="0" w:space="0" w:color="auto"/>
        <w:right w:val="none" w:sz="0" w:space="0" w:color="auto"/>
      </w:divBdr>
      <w:divsChild>
        <w:div w:id="58288642">
          <w:marLeft w:val="0"/>
          <w:marRight w:val="0"/>
          <w:marTop w:val="0"/>
          <w:marBottom w:val="0"/>
          <w:divBdr>
            <w:top w:val="none" w:sz="0" w:space="0" w:color="auto"/>
            <w:left w:val="none" w:sz="0" w:space="0" w:color="auto"/>
            <w:bottom w:val="none" w:sz="0" w:space="0" w:color="auto"/>
            <w:right w:val="none" w:sz="0" w:space="0" w:color="auto"/>
          </w:divBdr>
          <w:divsChild>
            <w:div w:id="689992380">
              <w:marLeft w:val="75"/>
              <w:marRight w:val="75"/>
              <w:marTop w:val="15"/>
              <w:marBottom w:val="15"/>
              <w:divBdr>
                <w:top w:val="none" w:sz="0" w:space="0" w:color="auto"/>
                <w:left w:val="none" w:sz="0" w:space="0" w:color="auto"/>
                <w:bottom w:val="none" w:sz="0" w:space="0" w:color="auto"/>
                <w:right w:val="none" w:sz="0" w:space="0" w:color="auto"/>
              </w:divBdr>
            </w:div>
            <w:div w:id="21277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1605</Words>
  <Characters>9152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3</cp:revision>
  <cp:lastPrinted>2014-10-02T04:01:00Z</cp:lastPrinted>
  <dcterms:created xsi:type="dcterms:W3CDTF">2014-10-02T03:41:00Z</dcterms:created>
  <dcterms:modified xsi:type="dcterms:W3CDTF">2015-07-07T04:39:00Z</dcterms:modified>
</cp:coreProperties>
</file>