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B5" w:rsidRDefault="00F354B5" w:rsidP="00B15390">
      <w:pPr>
        <w:rPr>
          <w:rFonts w:ascii="Times New Roman" w:hAnsi="Times New Roman" w:cs="Times New Roman"/>
          <w:sz w:val="44"/>
          <w:szCs w:val="44"/>
        </w:rPr>
      </w:pPr>
    </w:p>
    <w:p w:rsidR="00E1093D" w:rsidRPr="00166656" w:rsidRDefault="00E1093D" w:rsidP="00F354B5">
      <w:pPr>
        <w:pStyle w:val="a7"/>
        <w:jc w:val="center"/>
      </w:pPr>
      <w:r>
        <w:t>Устный журнал</w:t>
      </w:r>
      <w:r w:rsidR="00F354B5">
        <w:t xml:space="preserve"> для родителей</w:t>
      </w:r>
    </w:p>
    <w:p w:rsidR="008E6AFE" w:rsidRPr="00B15390" w:rsidRDefault="00E1093D" w:rsidP="00B15390">
      <w:pPr>
        <w:pStyle w:val="a7"/>
        <w:jc w:val="center"/>
        <w:rPr>
          <w:b/>
          <w:bCs/>
        </w:rPr>
      </w:pPr>
      <w:r>
        <w:rPr>
          <w:b/>
          <w:bCs/>
        </w:rPr>
        <w:t>«Как сберечь зрение</w:t>
      </w:r>
      <w:r w:rsidRPr="00166656">
        <w:rPr>
          <w:b/>
          <w:bCs/>
        </w:rPr>
        <w:t>»</w:t>
      </w:r>
    </w:p>
    <w:p w:rsidR="00BC1E70" w:rsidRPr="00BF7411" w:rsidRDefault="00362E06" w:rsidP="00BC1E70">
      <w:pPr>
        <w:spacing w:after="0"/>
        <w:jc w:val="both"/>
        <w:rPr>
          <w:rFonts w:ascii="Times New Roman" w:hAnsi="Times New Roman" w:cs="Times New Roman"/>
          <w:b/>
          <w:sz w:val="24"/>
          <w:szCs w:val="24"/>
          <w:u w:val="single"/>
        </w:rPr>
      </w:pPr>
      <w:r w:rsidRPr="00BF7411">
        <w:rPr>
          <w:rFonts w:ascii="Times New Roman" w:hAnsi="Times New Roman" w:cs="Times New Roman"/>
          <w:b/>
          <w:sz w:val="24"/>
          <w:szCs w:val="24"/>
          <w:u w:val="single"/>
        </w:rPr>
        <w:t xml:space="preserve">Страница 1. </w:t>
      </w:r>
      <w:r w:rsidR="00BC1E70" w:rsidRPr="00BF7411">
        <w:rPr>
          <w:rFonts w:ascii="Times New Roman" w:hAnsi="Times New Roman" w:cs="Times New Roman"/>
          <w:b/>
          <w:sz w:val="24"/>
          <w:szCs w:val="24"/>
          <w:u w:val="single"/>
        </w:rPr>
        <w:t xml:space="preserve"> Механизмы развития зрения.</w:t>
      </w:r>
    </w:p>
    <w:p w:rsidR="00C90D29" w:rsidRDefault="00AE0CD4" w:rsidP="002A30EF">
      <w:pPr>
        <w:spacing w:after="0"/>
        <w:jc w:val="both"/>
        <w:rPr>
          <w:rFonts w:ascii="Times New Roman" w:hAnsi="Times New Roman" w:cs="Times New Roman"/>
          <w:sz w:val="24"/>
          <w:szCs w:val="24"/>
        </w:rPr>
      </w:pPr>
      <w:r>
        <w:rPr>
          <w:rFonts w:ascii="Times New Roman" w:hAnsi="Times New Roman" w:cs="Times New Roman"/>
          <w:sz w:val="24"/>
          <w:szCs w:val="24"/>
        </w:rPr>
        <w:t>Велика роль зрения в жизни человека. Благодаря зрению человек наиболее полную информацию об окружающем мире, различает мелкие детали предметов, правильно определяет их местоположение в пространстве</w:t>
      </w:r>
      <w:r w:rsidR="002A30EF">
        <w:rPr>
          <w:rFonts w:ascii="Times New Roman" w:hAnsi="Times New Roman" w:cs="Times New Roman"/>
          <w:sz w:val="24"/>
          <w:szCs w:val="24"/>
        </w:rPr>
        <w:t>, воспринимает богатейшую гамму цветовых оттенков. Зрение даёт нам возможность читать, знакомиться с разнообразной литературой – этой неиссякаемой сокровищницей человеческих знаний. Любой квалифицированный производственный труд требует участия зрения.</w:t>
      </w:r>
    </w:p>
    <w:p w:rsidR="002A30EF" w:rsidRDefault="00485E5C" w:rsidP="002A30EF">
      <w:pPr>
        <w:spacing w:after="0"/>
        <w:jc w:val="both"/>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A30EF">
        <w:rPr>
          <w:rFonts w:ascii="Times New Roman" w:hAnsi="Times New Roman" w:cs="Times New Roman"/>
          <w:sz w:val="24"/>
          <w:szCs w:val="24"/>
        </w:rPr>
        <w:t xml:space="preserve"> прежде чем стать совершенным и успешно выполнять своё назначение, орган зрения человека проходит сложный путь развития.</w:t>
      </w:r>
    </w:p>
    <w:p w:rsidR="002A30EF" w:rsidRPr="00793693" w:rsidRDefault="002A30EF" w:rsidP="002A30EF">
      <w:pPr>
        <w:spacing w:after="0"/>
        <w:jc w:val="both"/>
        <w:rPr>
          <w:rFonts w:ascii="Times New Roman" w:hAnsi="Times New Roman" w:cs="Times New Roman"/>
          <w:sz w:val="24"/>
          <w:szCs w:val="24"/>
        </w:rPr>
      </w:pPr>
      <w:r>
        <w:rPr>
          <w:rFonts w:ascii="Times New Roman" w:hAnsi="Times New Roman" w:cs="Times New Roman"/>
          <w:sz w:val="24"/>
          <w:szCs w:val="24"/>
        </w:rPr>
        <w:tab/>
        <w:t>При рождении ребёнок «сознательного» зрения не имеет. Под влиянием яркого света у него суживаются зрачки, закрываются веки, голова толчкообразно откидывается назад, но глаза при этом бесцельно блуждают независимо друг от друга.</w:t>
      </w:r>
      <w:r w:rsidR="00793693" w:rsidRPr="00793693">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D528C2" w:rsidRDefault="00E10247" w:rsidP="002A30EF">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7620</wp:posOffset>
            </wp:positionH>
            <wp:positionV relativeFrom="margin">
              <wp:posOffset>3235960</wp:posOffset>
            </wp:positionV>
            <wp:extent cx="1280160" cy="1280160"/>
            <wp:effectExtent l="0" t="0" r="0" b="0"/>
            <wp:wrapSquare wrapText="bothSides"/>
            <wp:docPr id="1" name="Рисунок 1" descr="C:\Users\User\Desktop\72219511_0b08d2e597219b2e6ab16c28ee00e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2219511_0b08d2e597219b2e6ab16c28ee00e499.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1280160"/>
                    </a:xfrm>
                    <a:prstGeom prst="rect">
                      <a:avLst/>
                    </a:prstGeom>
                    <a:noFill/>
                    <a:ln>
                      <a:noFill/>
                    </a:ln>
                  </pic:spPr>
                </pic:pic>
              </a:graphicData>
            </a:graphic>
          </wp:anchor>
        </w:drawing>
      </w:r>
      <w:r w:rsidR="00D528C2">
        <w:rPr>
          <w:rFonts w:ascii="Times New Roman" w:hAnsi="Times New Roman" w:cs="Times New Roman"/>
          <w:sz w:val="24"/>
          <w:szCs w:val="24"/>
        </w:rPr>
        <w:tab/>
        <w:t xml:space="preserve">Через две – пять недель после рождения сильное освещение уже побуждает ребёнка не только удерживать глаза относительно неподвижно, но и пристально смотреть на светлую поверхность. Действие света бывает особенно заметным, если он попадает на центр сетчатки – внутренней светочувствительной оболочки глаза. Центр сетчатки </w:t>
      </w:r>
      <w:proofErr w:type="gramStart"/>
      <w:r w:rsidR="00D528C2">
        <w:rPr>
          <w:rFonts w:ascii="Times New Roman" w:hAnsi="Times New Roman" w:cs="Times New Roman"/>
          <w:sz w:val="24"/>
          <w:szCs w:val="24"/>
        </w:rPr>
        <w:t>в</w:t>
      </w:r>
      <w:proofErr w:type="gramEnd"/>
      <w:r w:rsidR="00D528C2">
        <w:rPr>
          <w:rFonts w:ascii="Times New Roman" w:hAnsi="Times New Roman" w:cs="Times New Roman"/>
          <w:sz w:val="24"/>
          <w:szCs w:val="24"/>
        </w:rPr>
        <w:t xml:space="preserve"> </w:t>
      </w:r>
      <w:proofErr w:type="gramStart"/>
      <w:r w:rsidR="00D528C2">
        <w:rPr>
          <w:rFonts w:ascii="Times New Roman" w:hAnsi="Times New Roman" w:cs="Times New Roman"/>
          <w:sz w:val="24"/>
          <w:szCs w:val="24"/>
        </w:rPr>
        <w:t>этому</w:t>
      </w:r>
      <w:proofErr w:type="gramEnd"/>
      <w:r w:rsidR="00D528C2">
        <w:rPr>
          <w:rFonts w:ascii="Times New Roman" w:hAnsi="Times New Roman" w:cs="Times New Roman"/>
          <w:sz w:val="24"/>
          <w:szCs w:val="24"/>
        </w:rPr>
        <w:t xml:space="preserve"> времени развивается в высокоценный участок, доставляющий сознанию наиболее детальные и яркие оптические впечатления. К концу первого месяца жизни оптическое раздражение периферии сетчатки вызывает рефлексное движение глаза, которое подводит под действие оптического раздражения центр сетчатки. Это удержание взора на объекте раздражения, вначале мимолётное, постепенно становится устойчивым и двусторонним. Бесцельное блуждание каждого глаза уступает место согласованным движениям обоих глаз.</w:t>
      </w:r>
    </w:p>
    <w:p w:rsidR="00D528C2" w:rsidRDefault="00D528C2" w:rsidP="002A30EF">
      <w:pPr>
        <w:spacing w:after="0"/>
        <w:jc w:val="both"/>
        <w:rPr>
          <w:rFonts w:ascii="Times New Roman" w:hAnsi="Times New Roman" w:cs="Times New Roman"/>
          <w:sz w:val="24"/>
          <w:szCs w:val="24"/>
        </w:rPr>
      </w:pPr>
      <w:r>
        <w:rPr>
          <w:rFonts w:ascii="Times New Roman" w:hAnsi="Times New Roman" w:cs="Times New Roman"/>
          <w:sz w:val="24"/>
          <w:szCs w:val="24"/>
        </w:rPr>
        <w:tab/>
        <w:t>В течение второго месяца жизни ребёнок начинает осваивать ближнее пространство. В этом принимают участие</w:t>
      </w:r>
      <w:r w:rsidR="007E55FF">
        <w:rPr>
          <w:rFonts w:ascii="Times New Roman" w:hAnsi="Times New Roman" w:cs="Times New Roman"/>
          <w:sz w:val="24"/>
          <w:szCs w:val="24"/>
        </w:rPr>
        <w:t xml:space="preserve"> зрительные, мышечные и осязательные раздражения, которые взаимно контролируют и дополняют друг друга. В первое время близкие предметы видны в двух измерениях (в высоту и ширину), но ощутимы благодаря осязанию в трёх измерениях (в высоту, ширину и глубину). Так складываются первые представления о телесности (объёмности) предметов.</w:t>
      </w:r>
    </w:p>
    <w:p w:rsidR="007E55FF" w:rsidRDefault="007E55FF" w:rsidP="002A30EF">
      <w:pPr>
        <w:spacing w:after="0"/>
        <w:jc w:val="both"/>
        <w:rPr>
          <w:rFonts w:ascii="Times New Roman" w:hAnsi="Times New Roman" w:cs="Times New Roman"/>
          <w:sz w:val="24"/>
          <w:szCs w:val="24"/>
        </w:rPr>
      </w:pPr>
      <w:r>
        <w:rPr>
          <w:rFonts w:ascii="Times New Roman" w:hAnsi="Times New Roman" w:cs="Times New Roman"/>
          <w:sz w:val="24"/>
          <w:szCs w:val="24"/>
        </w:rPr>
        <w:tab/>
        <w:t>На четвёртом месяце развивается хватательный рефлекс. При этом в большинстве случаев правильно определяется направление предметов, но не расстояние. Одновременно ребёнок ошибается и в определении объёмности предметов, которые также основываются на оценке расстояния: он пытается схватить бестелесные солнечные пятна на одеяле, движущиеся тени.</w:t>
      </w:r>
    </w:p>
    <w:p w:rsidR="007E55FF" w:rsidRDefault="007E55FF" w:rsidP="002A30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Освоение дальнего пространства начинается со второго полугодия жизни. Осязание при этом заменяется ползанием и ходьбой, что даёт возможность сопоставлять пространство, на которое перемещается тело, с изменениями величины изображений на сетчатках и </w:t>
      </w:r>
      <w:r>
        <w:rPr>
          <w:rFonts w:ascii="Times New Roman" w:hAnsi="Times New Roman" w:cs="Times New Roman"/>
          <w:sz w:val="24"/>
          <w:szCs w:val="24"/>
        </w:rPr>
        <w:lastRenderedPageBreak/>
        <w:t xml:space="preserve">напряжения глазодвигательных мышц. Создаются первые зрительные представления о расстоянии. Следовательно, эта </w:t>
      </w:r>
      <w:proofErr w:type="gramStart"/>
      <w:r>
        <w:rPr>
          <w:rFonts w:ascii="Times New Roman" w:hAnsi="Times New Roman" w:cs="Times New Roman"/>
          <w:sz w:val="24"/>
          <w:szCs w:val="24"/>
        </w:rPr>
        <w:t>функция</w:t>
      </w:r>
      <w:proofErr w:type="gramEnd"/>
      <w:r>
        <w:rPr>
          <w:rFonts w:ascii="Times New Roman" w:hAnsi="Times New Roman" w:cs="Times New Roman"/>
          <w:sz w:val="24"/>
          <w:szCs w:val="24"/>
        </w:rPr>
        <w:t xml:space="preserve"> обеспечивающая трёхмерное восприятие пространства, развивается позднее других. Она продолжает совершенствоваться</w:t>
      </w:r>
      <w:r w:rsidR="00BC1E70">
        <w:rPr>
          <w:rFonts w:ascii="Times New Roman" w:hAnsi="Times New Roman" w:cs="Times New Roman"/>
          <w:sz w:val="24"/>
          <w:szCs w:val="24"/>
        </w:rPr>
        <w:t xml:space="preserve"> до 13 – 15 летнего возраста.</w:t>
      </w:r>
    </w:p>
    <w:p w:rsidR="00BC1E70" w:rsidRDefault="00BC1E70" w:rsidP="002A30EF">
      <w:pPr>
        <w:spacing w:after="0"/>
        <w:jc w:val="both"/>
        <w:rPr>
          <w:rFonts w:ascii="Times New Roman" w:hAnsi="Times New Roman" w:cs="Times New Roman"/>
          <w:sz w:val="24"/>
          <w:szCs w:val="24"/>
        </w:rPr>
      </w:pPr>
      <w:r>
        <w:rPr>
          <w:rFonts w:ascii="Times New Roman" w:hAnsi="Times New Roman" w:cs="Times New Roman"/>
          <w:sz w:val="24"/>
          <w:szCs w:val="24"/>
        </w:rPr>
        <w:tab/>
        <w:t>Нормального уровня острота зрения достигает только к семи – восьми годам. Если принять этот уровень за 100%, то окажется, что в возрасте двух, трёх и четырёх лет острота зрения у детей равна соответственно 20 40 и 70%.</w:t>
      </w:r>
    </w:p>
    <w:p w:rsidR="00BC1E70" w:rsidRDefault="00BC1E70" w:rsidP="002A30EF">
      <w:pPr>
        <w:spacing w:after="0"/>
        <w:jc w:val="both"/>
        <w:rPr>
          <w:rFonts w:ascii="Times New Roman" w:hAnsi="Times New Roman" w:cs="Times New Roman"/>
          <w:sz w:val="24"/>
          <w:szCs w:val="24"/>
        </w:rPr>
      </w:pPr>
      <w:r>
        <w:rPr>
          <w:rFonts w:ascii="Times New Roman" w:hAnsi="Times New Roman" w:cs="Times New Roman"/>
          <w:sz w:val="24"/>
          <w:szCs w:val="24"/>
        </w:rPr>
        <w:tab/>
        <w:t>Наиболее интенсивное развитие зрительных функций происходит в возрасте до шести лет. В это время орган зрения особенно подвержен влиянию неблагоприятных факторов внутренней и внешней среды организма и вместе с тем очень податлив профилактическим и леч</w:t>
      </w:r>
      <w:r w:rsidR="00485E5C">
        <w:rPr>
          <w:rFonts w:ascii="Times New Roman" w:hAnsi="Times New Roman" w:cs="Times New Roman"/>
          <w:sz w:val="24"/>
          <w:szCs w:val="24"/>
        </w:rPr>
        <w:t xml:space="preserve">ебным воздействиям. Вот почему </w:t>
      </w:r>
      <w:r>
        <w:rPr>
          <w:rFonts w:ascii="Times New Roman" w:hAnsi="Times New Roman" w:cs="Times New Roman"/>
          <w:sz w:val="24"/>
          <w:szCs w:val="24"/>
        </w:rPr>
        <w:t xml:space="preserve">охрана зрения детей в дошкольном возрасте приобретает особое значение. И в этом важном деле большую помощь врачам могут оказать </w:t>
      </w:r>
      <w:r w:rsidR="00485E5C">
        <w:rPr>
          <w:rFonts w:ascii="Times New Roman" w:hAnsi="Times New Roman" w:cs="Times New Roman"/>
          <w:sz w:val="24"/>
          <w:szCs w:val="24"/>
        </w:rPr>
        <w:t xml:space="preserve">воспитатели детских дошкольных </w:t>
      </w:r>
      <w:r>
        <w:rPr>
          <w:rFonts w:ascii="Times New Roman" w:hAnsi="Times New Roman" w:cs="Times New Roman"/>
          <w:sz w:val="24"/>
          <w:szCs w:val="24"/>
        </w:rPr>
        <w:t>образовательных учреждений.</w:t>
      </w:r>
    </w:p>
    <w:p w:rsidR="00455205" w:rsidRDefault="00455205" w:rsidP="002A30EF">
      <w:pPr>
        <w:spacing w:after="0"/>
        <w:jc w:val="both"/>
        <w:rPr>
          <w:rFonts w:ascii="Times New Roman" w:hAnsi="Times New Roman" w:cs="Times New Roman"/>
          <w:sz w:val="24"/>
          <w:szCs w:val="24"/>
        </w:rPr>
      </w:pPr>
      <w:r>
        <w:rPr>
          <w:rFonts w:ascii="Times New Roman" w:hAnsi="Times New Roman" w:cs="Times New Roman"/>
          <w:sz w:val="24"/>
          <w:szCs w:val="24"/>
        </w:rPr>
        <w:tab/>
        <w:t>Профилактические обследования органа зрения у детей показывают, что различные его поражения встречаются ещё до поступления в школу. Возникают они в основном с рождения или в период раннего детства. Поэтому обследование органа зрения у детей обязательно уже на первом году жизни, а также при оформлении в детский сад.</w:t>
      </w:r>
    </w:p>
    <w:p w:rsidR="008E6AFE" w:rsidRDefault="008E6AFE" w:rsidP="002A30EF">
      <w:pPr>
        <w:spacing w:after="0"/>
        <w:jc w:val="both"/>
        <w:rPr>
          <w:rFonts w:ascii="Times New Roman" w:hAnsi="Times New Roman" w:cs="Times New Roman"/>
          <w:sz w:val="24"/>
          <w:szCs w:val="24"/>
        </w:rPr>
      </w:pPr>
    </w:p>
    <w:p w:rsidR="00362E06" w:rsidRPr="00BF7411" w:rsidRDefault="00362E06" w:rsidP="002A30EF">
      <w:pPr>
        <w:spacing w:after="0"/>
        <w:jc w:val="both"/>
        <w:rPr>
          <w:rFonts w:ascii="Times New Roman" w:hAnsi="Times New Roman" w:cs="Times New Roman"/>
          <w:b/>
          <w:sz w:val="24"/>
          <w:szCs w:val="24"/>
          <w:u w:val="single"/>
        </w:rPr>
      </w:pPr>
      <w:r w:rsidRPr="00BF7411">
        <w:rPr>
          <w:rFonts w:ascii="Times New Roman" w:hAnsi="Times New Roman" w:cs="Times New Roman"/>
          <w:b/>
          <w:sz w:val="24"/>
          <w:szCs w:val="24"/>
          <w:u w:val="single"/>
        </w:rPr>
        <w:t>Страница 2.</w:t>
      </w:r>
      <w:r w:rsidR="009A268B" w:rsidRPr="00BF7411">
        <w:rPr>
          <w:rFonts w:ascii="Times New Roman" w:hAnsi="Times New Roman" w:cs="Times New Roman"/>
          <w:b/>
          <w:sz w:val="24"/>
          <w:szCs w:val="24"/>
          <w:u w:val="single"/>
        </w:rPr>
        <w:t xml:space="preserve"> Болезни органа зрения.</w:t>
      </w:r>
    </w:p>
    <w:p w:rsidR="00455205" w:rsidRDefault="00E10247" w:rsidP="002A30EF">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5009515</wp:posOffset>
            </wp:positionH>
            <wp:positionV relativeFrom="margin">
              <wp:posOffset>3052445</wp:posOffset>
            </wp:positionV>
            <wp:extent cx="1062355" cy="1062355"/>
            <wp:effectExtent l="0" t="0" r="4445" b="4445"/>
            <wp:wrapSquare wrapText="bothSides"/>
            <wp:docPr id="2" name="Рисунок 2" descr="C:\Users\User\Desktop\1216137653542424074narrowhouse_cartoon_ey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6137653542424074narrowhouse_cartoon_eye.svg.hi.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2355" cy="1062355"/>
                    </a:xfrm>
                    <a:prstGeom prst="rect">
                      <a:avLst/>
                    </a:prstGeom>
                    <a:noFill/>
                    <a:ln>
                      <a:noFill/>
                    </a:ln>
                  </pic:spPr>
                </pic:pic>
              </a:graphicData>
            </a:graphic>
          </wp:anchor>
        </w:drawing>
      </w:r>
      <w:r w:rsidR="00455205">
        <w:rPr>
          <w:rFonts w:ascii="Times New Roman" w:hAnsi="Times New Roman" w:cs="Times New Roman"/>
          <w:sz w:val="24"/>
          <w:szCs w:val="24"/>
        </w:rPr>
        <w:tab/>
        <w:t xml:space="preserve">Наиболее частые заболевания в дошкольном возрасте – косоглазие и близорукость. Косоглазие главным образом возникает у детей младшего возраста. Широко распространено ошибочное мнение, что заболевание это с возрастом исчезнет само по </w:t>
      </w:r>
      <w:r w:rsidR="006851C3">
        <w:rPr>
          <w:rFonts w:ascii="Times New Roman" w:hAnsi="Times New Roman" w:cs="Times New Roman"/>
          <w:sz w:val="24"/>
          <w:szCs w:val="24"/>
        </w:rPr>
        <w:t>себе, без лечения.</w:t>
      </w:r>
      <w:r w:rsidR="00485E5C">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485E5C">
        <w:rPr>
          <w:rFonts w:ascii="Times New Roman" w:hAnsi="Times New Roman" w:cs="Times New Roman"/>
          <w:sz w:val="24"/>
          <w:szCs w:val="24"/>
        </w:rPr>
        <w:t xml:space="preserve">Многие считают косоглазие </w:t>
      </w:r>
      <w:r w:rsidR="00455205">
        <w:rPr>
          <w:rFonts w:ascii="Times New Roman" w:hAnsi="Times New Roman" w:cs="Times New Roman"/>
          <w:sz w:val="24"/>
          <w:szCs w:val="24"/>
        </w:rPr>
        <w:t>только косметическим дефектом</w:t>
      </w:r>
      <w:r w:rsidR="006851C3">
        <w:rPr>
          <w:rFonts w:ascii="Times New Roman" w:hAnsi="Times New Roman" w:cs="Times New Roman"/>
          <w:sz w:val="24"/>
          <w:szCs w:val="24"/>
        </w:rPr>
        <w:t>. Но это отнюдь не так. Косоглазие – серьёзное заболевание глаз. Оно нарушает их согласованную работу и часто приводит к резкому и стойкому понижению зрения косящего глаза.</w:t>
      </w:r>
    </w:p>
    <w:p w:rsidR="000D4B90" w:rsidRDefault="000D4B90" w:rsidP="002A30EF">
      <w:pPr>
        <w:spacing w:after="0"/>
        <w:jc w:val="both"/>
        <w:rPr>
          <w:rFonts w:ascii="Times New Roman" w:hAnsi="Times New Roman" w:cs="Times New Roman"/>
          <w:sz w:val="24"/>
          <w:szCs w:val="24"/>
        </w:rPr>
      </w:pPr>
      <w:r>
        <w:rPr>
          <w:rFonts w:ascii="Times New Roman" w:hAnsi="Times New Roman" w:cs="Times New Roman"/>
          <w:sz w:val="24"/>
          <w:szCs w:val="24"/>
        </w:rPr>
        <w:tab/>
        <w:t>Косоглазие возникает под влиянием инфекционных заболеваний, травм, заболеваний головного мозга, психической травмы (испуга), оптических недостатков глаза – дальнозоркости и близорукости.</w:t>
      </w:r>
    </w:p>
    <w:p w:rsidR="000D4B90" w:rsidRDefault="000D4B90" w:rsidP="002A30EF">
      <w:pPr>
        <w:spacing w:after="0"/>
        <w:jc w:val="both"/>
        <w:rPr>
          <w:rFonts w:ascii="Times New Roman" w:hAnsi="Times New Roman" w:cs="Times New Roman"/>
          <w:sz w:val="24"/>
          <w:szCs w:val="24"/>
        </w:rPr>
      </w:pPr>
      <w:r>
        <w:rPr>
          <w:rFonts w:ascii="Times New Roman" w:hAnsi="Times New Roman" w:cs="Times New Roman"/>
          <w:sz w:val="24"/>
          <w:szCs w:val="24"/>
        </w:rPr>
        <w:tab/>
        <w:t>Развитию близорукости способствуют недостаточное освещение рабочего места, неправильная посадка при чтении, рисовании или при рассматривании мелких деталей, т. е. всё, что вызывает быстрое утомление глаз. Чем больше условия зрительной работы отклоняются от нормальных, тем труднее различать де</w:t>
      </w:r>
      <w:r w:rsidR="00485E5C">
        <w:rPr>
          <w:rFonts w:ascii="Times New Roman" w:hAnsi="Times New Roman" w:cs="Times New Roman"/>
          <w:sz w:val="24"/>
          <w:szCs w:val="24"/>
        </w:rPr>
        <w:t xml:space="preserve">тали предметов, тем напряжённее </w:t>
      </w:r>
      <w:r>
        <w:rPr>
          <w:rFonts w:ascii="Times New Roman" w:hAnsi="Times New Roman" w:cs="Times New Roman"/>
          <w:sz w:val="24"/>
          <w:szCs w:val="24"/>
        </w:rPr>
        <w:t>становится  работа всего организма, тем скорее он истощается и быстрее наступает утомление. Если организм не справляется с этой непосильной нагрузкой, то он вынужден соответственно перестроить глаза, сделать их близорукими, приспособив их таким путём к работе на близком расстоянии.</w:t>
      </w:r>
    </w:p>
    <w:p w:rsidR="000D4B90" w:rsidRDefault="000D4B90" w:rsidP="002A30EF">
      <w:pPr>
        <w:spacing w:after="0"/>
        <w:jc w:val="both"/>
        <w:rPr>
          <w:rFonts w:ascii="Times New Roman" w:hAnsi="Times New Roman" w:cs="Times New Roman"/>
          <w:sz w:val="24"/>
          <w:szCs w:val="24"/>
        </w:rPr>
      </w:pPr>
      <w:r>
        <w:rPr>
          <w:rFonts w:ascii="Times New Roman" w:hAnsi="Times New Roman" w:cs="Times New Roman"/>
          <w:sz w:val="24"/>
          <w:szCs w:val="24"/>
        </w:rPr>
        <w:tab/>
        <w:t>В таком случае, если вы заметили, что ребёнок, рассматривая предметы, нагибается, подносит их к глазам или косит, обратитесь к глазному врачу для проверки зрения.</w:t>
      </w:r>
    </w:p>
    <w:p w:rsidR="008E6AFE" w:rsidRDefault="008E6AFE" w:rsidP="002A30EF">
      <w:pPr>
        <w:spacing w:after="0"/>
        <w:jc w:val="both"/>
        <w:rPr>
          <w:rFonts w:ascii="Times New Roman" w:hAnsi="Times New Roman" w:cs="Times New Roman"/>
          <w:sz w:val="24"/>
          <w:szCs w:val="24"/>
        </w:rPr>
      </w:pPr>
    </w:p>
    <w:p w:rsidR="009A268B" w:rsidRPr="00BF7411" w:rsidRDefault="009A268B" w:rsidP="002A30EF">
      <w:pPr>
        <w:spacing w:after="0"/>
        <w:jc w:val="both"/>
        <w:rPr>
          <w:rFonts w:ascii="Times New Roman" w:hAnsi="Times New Roman" w:cs="Times New Roman"/>
          <w:b/>
          <w:sz w:val="24"/>
          <w:szCs w:val="24"/>
          <w:u w:val="single"/>
        </w:rPr>
      </w:pPr>
      <w:r w:rsidRPr="00BF7411">
        <w:rPr>
          <w:rFonts w:ascii="Times New Roman" w:hAnsi="Times New Roman" w:cs="Times New Roman"/>
          <w:b/>
          <w:sz w:val="24"/>
          <w:szCs w:val="24"/>
          <w:u w:val="single"/>
        </w:rPr>
        <w:t xml:space="preserve">Страница 3. </w:t>
      </w:r>
      <w:r w:rsidR="00E10247" w:rsidRPr="00BF7411">
        <w:rPr>
          <w:rFonts w:ascii="Times New Roman" w:hAnsi="Times New Roman" w:cs="Times New Roman"/>
          <w:b/>
          <w:sz w:val="24"/>
          <w:szCs w:val="24"/>
          <w:u w:val="single"/>
        </w:rPr>
        <w:t>Меры предупреждения нарушения зрения.</w:t>
      </w:r>
    </w:p>
    <w:p w:rsidR="000D4B90" w:rsidRDefault="000D4B90" w:rsidP="002A30EF">
      <w:pPr>
        <w:spacing w:after="0"/>
        <w:jc w:val="both"/>
        <w:rPr>
          <w:rFonts w:ascii="Times New Roman" w:hAnsi="Times New Roman" w:cs="Times New Roman"/>
          <w:sz w:val="24"/>
          <w:szCs w:val="24"/>
        </w:rPr>
      </w:pPr>
      <w:r>
        <w:rPr>
          <w:rFonts w:ascii="Times New Roman" w:hAnsi="Times New Roman" w:cs="Times New Roman"/>
          <w:sz w:val="24"/>
          <w:szCs w:val="24"/>
        </w:rPr>
        <w:tab/>
        <w:t>Большое значение в этом отношении имеет правильное и достаточное освещение комнаты, в которой</w:t>
      </w:r>
      <w:r w:rsidR="005F3566">
        <w:rPr>
          <w:rFonts w:ascii="Times New Roman" w:hAnsi="Times New Roman" w:cs="Times New Roman"/>
          <w:sz w:val="24"/>
          <w:szCs w:val="24"/>
        </w:rPr>
        <w:t xml:space="preserve"> занимаются дети. Для этого необходимо окно завешивать светлыми шторами, содержать их в чистоте, не ставить на подоконники ветвистые цветы, большие аквариумы.</w:t>
      </w:r>
    </w:p>
    <w:p w:rsidR="005F3566" w:rsidRDefault="005F3566" w:rsidP="002A30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Естественная освещённость в комнате зависит от степени отражения дневного света от потолка, стен, мебели и других поверхностей. </w:t>
      </w:r>
      <w:proofErr w:type="gramStart"/>
      <w:r>
        <w:rPr>
          <w:rFonts w:ascii="Times New Roman" w:hAnsi="Times New Roman" w:cs="Times New Roman"/>
          <w:sz w:val="24"/>
          <w:szCs w:val="24"/>
        </w:rPr>
        <w:t>Поэтому отражающие поверхности желательно окрасить в светлые матовые тона: потолки, оконные проёмы и рамы в белый цвет, панели в светло – серый с лёгкой примесью жёлтого или в палевые цвета, детскую мебель в светло – серый цвет.</w:t>
      </w:r>
      <w:proofErr w:type="gramEnd"/>
    </w:p>
    <w:p w:rsidR="00E10247" w:rsidRDefault="00E10247" w:rsidP="00E10247">
      <w:pPr>
        <w:spacing w:after="0"/>
        <w:jc w:val="both"/>
        <w:rPr>
          <w:rFonts w:ascii="Times New Roman" w:hAnsi="Times New Roman" w:cs="Times New Roman"/>
          <w:sz w:val="24"/>
          <w:szCs w:val="24"/>
        </w:rPr>
      </w:pPr>
      <w:r w:rsidRPr="00E10247">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1166495" y="722630"/>
            <wp:positionH relativeFrom="margin">
              <wp:align>left</wp:align>
            </wp:positionH>
            <wp:positionV relativeFrom="margin">
              <wp:align>top</wp:align>
            </wp:positionV>
            <wp:extent cx="1261110" cy="1297305"/>
            <wp:effectExtent l="0" t="0" r="0" b="0"/>
            <wp:wrapSquare wrapText="bothSides"/>
            <wp:docPr id="17413" name="Picture 5"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5" descr="j01958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517" cy="1302824"/>
                    </a:xfrm>
                    <a:prstGeom prst="rect">
                      <a:avLst/>
                    </a:prstGeom>
                    <a:noFill/>
                    <a:extLst/>
                  </pic:spPr>
                </pic:pic>
              </a:graphicData>
            </a:graphic>
          </wp:anchor>
        </w:drawing>
      </w:r>
      <w:r w:rsidR="00550618">
        <w:rPr>
          <w:rFonts w:ascii="Times New Roman" w:hAnsi="Times New Roman" w:cs="Times New Roman"/>
          <w:sz w:val="24"/>
          <w:szCs w:val="24"/>
        </w:rPr>
        <w:tab/>
        <w:t>Дома для занятий ребёнку отводится светлое место у окна. В вечернее время рабочее место освещается лампой в 60</w:t>
      </w:r>
      <w:r w:rsidR="009A268B">
        <w:rPr>
          <w:rFonts w:ascii="Times New Roman" w:hAnsi="Times New Roman" w:cs="Times New Roman"/>
          <w:sz w:val="24"/>
          <w:szCs w:val="24"/>
        </w:rPr>
        <w:t xml:space="preserve"> - 100</w:t>
      </w:r>
      <w:r w:rsidR="00550618">
        <w:rPr>
          <w:rFonts w:ascii="Times New Roman" w:hAnsi="Times New Roman" w:cs="Times New Roman"/>
          <w:sz w:val="24"/>
          <w:szCs w:val="24"/>
        </w:rPr>
        <w:t xml:space="preserve"> ватт, покрытой непрозрачным колпаком. </w:t>
      </w:r>
      <w:r w:rsidR="009A268B" w:rsidRPr="009A268B">
        <w:rPr>
          <w:rFonts w:ascii="Times New Roman" w:hAnsi="Times New Roman" w:cs="Times New Roman"/>
          <w:bCs/>
          <w:sz w:val="24"/>
          <w:szCs w:val="24"/>
        </w:rPr>
        <w:t>При письме сидеть следует прямо и свет должен падать слева (если вы правша) и соответственно справа, если вы левша</w:t>
      </w:r>
      <w:r w:rsidR="009A268B">
        <w:rPr>
          <w:rFonts w:ascii="Times New Roman" w:hAnsi="Times New Roman" w:cs="Times New Roman"/>
          <w:bCs/>
          <w:sz w:val="24"/>
          <w:szCs w:val="24"/>
        </w:rPr>
        <w:t>,</w:t>
      </w:r>
      <w:r w:rsidR="009A268B" w:rsidRPr="009A268B">
        <w:rPr>
          <w:rFonts w:ascii="Times New Roman" w:hAnsi="Times New Roman" w:cs="Times New Roman"/>
          <w:bCs/>
          <w:sz w:val="24"/>
          <w:szCs w:val="24"/>
        </w:rPr>
        <w:t xml:space="preserve"> и только на поверхность стола.</w:t>
      </w:r>
      <w:r w:rsidR="009A268B">
        <w:rPr>
          <w:rFonts w:ascii="Times New Roman" w:hAnsi="Times New Roman" w:cs="Times New Roman"/>
          <w:sz w:val="24"/>
          <w:szCs w:val="24"/>
        </w:rPr>
        <w:t xml:space="preserve"> </w:t>
      </w:r>
      <w:r w:rsidR="009A268B">
        <w:rPr>
          <w:rFonts w:ascii="Times New Roman" w:hAnsi="Times New Roman" w:cs="Times New Roman"/>
          <w:b/>
          <w:bCs/>
          <w:sz w:val="24"/>
          <w:szCs w:val="24"/>
        </w:rPr>
        <w:t xml:space="preserve"> </w:t>
      </w:r>
      <w:r w:rsidR="009A268B" w:rsidRPr="00E10247">
        <w:rPr>
          <w:rFonts w:ascii="Times New Roman" w:hAnsi="Times New Roman" w:cs="Times New Roman"/>
          <w:bCs/>
          <w:sz w:val="24"/>
          <w:szCs w:val="24"/>
        </w:rPr>
        <w:t>Свет должен освещать книгу или тетрадь, и не должен попадать в глаза</w:t>
      </w:r>
      <w:r w:rsidR="009A268B" w:rsidRPr="00E10247">
        <w:rPr>
          <w:rFonts w:ascii="Times New Roman" w:hAnsi="Times New Roman" w:cs="Times New Roman"/>
          <w:sz w:val="24"/>
          <w:szCs w:val="24"/>
        </w:rPr>
        <w:t xml:space="preserve">. </w:t>
      </w:r>
      <w:r w:rsidR="009A268B" w:rsidRPr="00E10247">
        <w:rPr>
          <w:rFonts w:ascii="Times New Roman" w:hAnsi="Times New Roman" w:cs="Times New Roman"/>
          <w:bCs/>
          <w:iCs/>
          <w:sz w:val="24"/>
          <w:szCs w:val="24"/>
        </w:rPr>
        <w:t xml:space="preserve">При низкой освещенности быстро наступает зрительное утомление, снижается общая работоспособность. </w:t>
      </w:r>
      <w:r w:rsidR="009A268B" w:rsidRPr="00E10247">
        <w:rPr>
          <w:rFonts w:ascii="Times New Roman" w:hAnsi="Times New Roman" w:cs="Times New Roman"/>
          <w:iCs/>
          <w:sz w:val="24"/>
          <w:szCs w:val="24"/>
        </w:rPr>
        <w:t xml:space="preserve">При 3-х часовой зрительной работы при освещенности </w:t>
      </w:r>
      <w:r w:rsidR="009A268B" w:rsidRPr="00E10247">
        <w:rPr>
          <w:rFonts w:ascii="Times New Roman" w:hAnsi="Times New Roman" w:cs="Times New Roman"/>
          <w:bCs/>
          <w:iCs/>
          <w:sz w:val="24"/>
          <w:szCs w:val="24"/>
        </w:rPr>
        <w:t>30</w:t>
      </w:r>
      <w:r>
        <w:rPr>
          <w:rFonts w:ascii="Times New Roman" w:hAnsi="Times New Roman" w:cs="Times New Roman"/>
          <w:bCs/>
          <w:iCs/>
          <w:sz w:val="24"/>
          <w:szCs w:val="24"/>
        </w:rPr>
        <w:t xml:space="preserve"> </w:t>
      </w:r>
      <w:r w:rsidR="009A268B" w:rsidRPr="00E10247">
        <w:rPr>
          <w:rFonts w:ascii="Times New Roman" w:hAnsi="Times New Roman" w:cs="Times New Roman"/>
          <w:bCs/>
          <w:iCs/>
          <w:sz w:val="24"/>
          <w:szCs w:val="24"/>
        </w:rPr>
        <w:t>-</w:t>
      </w:r>
      <w:r>
        <w:rPr>
          <w:rFonts w:ascii="Times New Roman" w:hAnsi="Times New Roman" w:cs="Times New Roman"/>
          <w:bCs/>
          <w:iCs/>
          <w:sz w:val="24"/>
          <w:szCs w:val="24"/>
        </w:rPr>
        <w:t xml:space="preserve"> </w:t>
      </w:r>
      <w:r w:rsidR="009A268B" w:rsidRPr="00E10247">
        <w:rPr>
          <w:rFonts w:ascii="Times New Roman" w:hAnsi="Times New Roman" w:cs="Times New Roman"/>
          <w:bCs/>
          <w:iCs/>
          <w:sz w:val="24"/>
          <w:szCs w:val="24"/>
        </w:rPr>
        <w:t xml:space="preserve">50 </w:t>
      </w:r>
      <w:r w:rsidR="009A268B" w:rsidRPr="00E10247">
        <w:rPr>
          <w:rFonts w:ascii="Times New Roman" w:hAnsi="Times New Roman" w:cs="Times New Roman"/>
          <w:iCs/>
          <w:sz w:val="24"/>
          <w:szCs w:val="24"/>
        </w:rPr>
        <w:t>лк</w:t>
      </w:r>
      <w:proofErr w:type="gramStart"/>
      <w:r w:rsidR="00485E5C">
        <w:rPr>
          <w:rFonts w:ascii="Times New Roman" w:hAnsi="Times New Roman" w:cs="Times New Roman"/>
          <w:iCs/>
          <w:sz w:val="24"/>
          <w:szCs w:val="24"/>
        </w:rPr>
        <w:t>.</w:t>
      </w:r>
      <w:proofErr w:type="gramEnd"/>
      <w:r w:rsidR="009A268B" w:rsidRPr="00E10247">
        <w:rPr>
          <w:rFonts w:ascii="Times New Roman" w:hAnsi="Times New Roman" w:cs="Times New Roman"/>
          <w:iCs/>
          <w:sz w:val="24"/>
          <w:szCs w:val="24"/>
        </w:rPr>
        <w:t xml:space="preserve"> </w:t>
      </w:r>
      <w:proofErr w:type="gramStart"/>
      <w:r w:rsidR="009A268B" w:rsidRPr="00E10247">
        <w:rPr>
          <w:rFonts w:ascii="Times New Roman" w:hAnsi="Times New Roman" w:cs="Times New Roman"/>
          <w:iCs/>
          <w:sz w:val="24"/>
          <w:szCs w:val="24"/>
        </w:rPr>
        <w:t>у</w:t>
      </w:r>
      <w:proofErr w:type="gramEnd"/>
      <w:r w:rsidR="009A268B" w:rsidRPr="00E10247">
        <w:rPr>
          <w:rFonts w:ascii="Times New Roman" w:hAnsi="Times New Roman" w:cs="Times New Roman"/>
          <w:iCs/>
          <w:sz w:val="24"/>
          <w:szCs w:val="24"/>
        </w:rPr>
        <w:t xml:space="preserve">стойчивость ясного видения снижается на </w:t>
      </w:r>
      <w:r w:rsidR="009A268B" w:rsidRPr="00E10247">
        <w:rPr>
          <w:rFonts w:ascii="Times New Roman" w:hAnsi="Times New Roman" w:cs="Times New Roman"/>
          <w:bCs/>
          <w:iCs/>
          <w:sz w:val="24"/>
          <w:szCs w:val="24"/>
        </w:rPr>
        <w:t>37 %,</w:t>
      </w:r>
      <w:r w:rsidR="009A268B" w:rsidRPr="00E10247">
        <w:rPr>
          <w:rFonts w:ascii="Times New Roman" w:hAnsi="Times New Roman" w:cs="Times New Roman"/>
          <w:iCs/>
          <w:sz w:val="24"/>
          <w:szCs w:val="24"/>
        </w:rPr>
        <w:t xml:space="preserve"> в то время как при освещенности в </w:t>
      </w:r>
      <w:r w:rsidR="009A268B" w:rsidRPr="00E10247">
        <w:rPr>
          <w:rFonts w:ascii="Times New Roman" w:hAnsi="Times New Roman" w:cs="Times New Roman"/>
          <w:bCs/>
          <w:iCs/>
          <w:sz w:val="24"/>
          <w:szCs w:val="24"/>
        </w:rPr>
        <w:t>200 лк</w:t>
      </w:r>
      <w:r w:rsidR="00485E5C">
        <w:rPr>
          <w:rFonts w:ascii="Times New Roman" w:hAnsi="Times New Roman" w:cs="Times New Roman"/>
          <w:bCs/>
          <w:iCs/>
          <w:sz w:val="24"/>
          <w:szCs w:val="24"/>
        </w:rPr>
        <w:t>.</w:t>
      </w:r>
      <w:r w:rsidR="009A268B" w:rsidRPr="00E10247">
        <w:rPr>
          <w:rFonts w:ascii="Times New Roman" w:hAnsi="Times New Roman" w:cs="Times New Roman"/>
          <w:iCs/>
          <w:sz w:val="24"/>
          <w:szCs w:val="24"/>
        </w:rPr>
        <w:t xml:space="preserve"> только на </w:t>
      </w:r>
      <w:r w:rsidR="009A268B" w:rsidRPr="00E10247">
        <w:rPr>
          <w:rFonts w:ascii="Times New Roman" w:hAnsi="Times New Roman" w:cs="Times New Roman"/>
          <w:bCs/>
          <w:iCs/>
          <w:sz w:val="24"/>
          <w:szCs w:val="24"/>
        </w:rPr>
        <w:t>10</w:t>
      </w:r>
      <w:r>
        <w:rPr>
          <w:rFonts w:ascii="Times New Roman" w:hAnsi="Times New Roman" w:cs="Times New Roman"/>
          <w:bCs/>
          <w:iCs/>
          <w:sz w:val="24"/>
          <w:szCs w:val="24"/>
        </w:rPr>
        <w:t xml:space="preserve"> </w:t>
      </w:r>
      <w:r w:rsidR="009A268B" w:rsidRPr="00E10247">
        <w:rPr>
          <w:rFonts w:ascii="Times New Roman" w:hAnsi="Times New Roman" w:cs="Times New Roman"/>
          <w:bCs/>
          <w:iCs/>
          <w:sz w:val="24"/>
          <w:szCs w:val="24"/>
        </w:rPr>
        <w:t>-</w:t>
      </w:r>
      <w:r>
        <w:rPr>
          <w:rFonts w:ascii="Times New Roman" w:hAnsi="Times New Roman" w:cs="Times New Roman"/>
          <w:bCs/>
          <w:iCs/>
          <w:sz w:val="24"/>
          <w:szCs w:val="24"/>
        </w:rPr>
        <w:t xml:space="preserve"> </w:t>
      </w:r>
      <w:r w:rsidR="009A268B" w:rsidRPr="00E10247">
        <w:rPr>
          <w:rFonts w:ascii="Times New Roman" w:hAnsi="Times New Roman" w:cs="Times New Roman"/>
          <w:bCs/>
          <w:iCs/>
          <w:sz w:val="24"/>
          <w:szCs w:val="24"/>
        </w:rPr>
        <w:t>15 %.</w:t>
      </w:r>
      <w:r w:rsidR="009A268B" w:rsidRPr="00E10247">
        <w:rPr>
          <w:rFonts w:ascii="Times New Roman" w:hAnsi="Times New Roman" w:cs="Times New Roman"/>
          <w:sz w:val="24"/>
          <w:szCs w:val="24"/>
        </w:rPr>
        <w:t xml:space="preserve"> </w:t>
      </w:r>
      <w:r w:rsidR="009A268B" w:rsidRPr="00E10247">
        <w:rPr>
          <w:rFonts w:ascii="Times New Roman" w:hAnsi="Times New Roman" w:cs="Times New Roman"/>
          <w:bCs/>
          <w:sz w:val="24"/>
          <w:szCs w:val="24"/>
        </w:rPr>
        <w:t>При плохом освещении и неправильной посадке вырабатывается привычка расс</w:t>
      </w:r>
      <w:r w:rsidR="00485E5C">
        <w:rPr>
          <w:rFonts w:ascii="Times New Roman" w:hAnsi="Times New Roman" w:cs="Times New Roman"/>
          <w:bCs/>
          <w:sz w:val="24"/>
          <w:szCs w:val="24"/>
        </w:rPr>
        <w:t xml:space="preserve">матривать </w:t>
      </w:r>
      <w:r>
        <w:rPr>
          <w:rFonts w:ascii="Times New Roman" w:hAnsi="Times New Roman" w:cs="Times New Roman"/>
          <w:bCs/>
          <w:sz w:val="24"/>
          <w:szCs w:val="24"/>
        </w:rPr>
        <w:t>все предметы в</w:t>
      </w:r>
      <w:r w:rsidR="009A268B" w:rsidRPr="00E10247">
        <w:rPr>
          <w:rFonts w:ascii="Times New Roman" w:hAnsi="Times New Roman" w:cs="Times New Roman"/>
          <w:bCs/>
          <w:sz w:val="24"/>
          <w:szCs w:val="24"/>
        </w:rPr>
        <w:t>близи. В результате развивается близорукость</w:t>
      </w:r>
      <w:r w:rsidR="009A268B" w:rsidRPr="00E10247">
        <w:rPr>
          <w:rFonts w:ascii="Times New Roman" w:hAnsi="Times New Roman" w:cs="Times New Roman"/>
          <w:sz w:val="24"/>
          <w:szCs w:val="24"/>
        </w:rPr>
        <w:t>.</w:t>
      </w:r>
    </w:p>
    <w:p w:rsidR="009A268B" w:rsidRPr="00E1641C" w:rsidRDefault="00550618" w:rsidP="00E16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Расстояние от глаз до бумаги, на которой рисует или пишет малыш, не менее 30 – 35 см. (оно равно примерно длине руки от локтя до кончиков пальцев). </w:t>
      </w:r>
      <w:r w:rsidR="009A268B" w:rsidRPr="009A268B">
        <w:rPr>
          <w:rFonts w:ascii="Times New Roman" w:hAnsi="Times New Roman" w:cs="Times New Roman"/>
          <w:bCs/>
          <w:iCs/>
          <w:sz w:val="24"/>
          <w:szCs w:val="24"/>
        </w:rPr>
        <w:t>При рассматривании предметов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Нельзя читать лёжа. Нельзя читать в транспорте. Из-за постоянных толчков книга то удаляется от глаз, то приближается к ним, то откланяется в сторону. При этом кривизна хрусталика то увеличивается, то уменьшается, а глаза все время поворачиваются, «ловя» ускользающий текст. Это может привести к ухудшению зрения.</w:t>
      </w:r>
    </w:p>
    <w:p w:rsidR="00550618" w:rsidRDefault="00550618" w:rsidP="002A30EF">
      <w:pPr>
        <w:spacing w:after="0"/>
        <w:jc w:val="both"/>
        <w:rPr>
          <w:rFonts w:ascii="Times New Roman" w:hAnsi="Times New Roman" w:cs="Times New Roman"/>
          <w:sz w:val="24"/>
          <w:szCs w:val="24"/>
        </w:rPr>
      </w:pPr>
      <w:r>
        <w:rPr>
          <w:rFonts w:ascii="Times New Roman" w:hAnsi="Times New Roman" w:cs="Times New Roman"/>
          <w:sz w:val="24"/>
          <w:szCs w:val="24"/>
        </w:rPr>
        <w:tab/>
        <w:t>Чтобы ребёнок мог правильно сидеть, ему необходима мебель, соответствующая его росту. Рекомендуемые размеры мебели.</w:t>
      </w:r>
    </w:p>
    <w:p w:rsidR="00550618" w:rsidRDefault="00550618" w:rsidP="002A30EF">
      <w:pPr>
        <w:spacing w:after="0"/>
        <w:jc w:val="both"/>
        <w:rPr>
          <w:rFonts w:ascii="Times New Roman" w:hAnsi="Times New Roman" w:cs="Times New Roman"/>
          <w:sz w:val="24"/>
          <w:szCs w:val="24"/>
        </w:rPr>
      </w:pPr>
    </w:p>
    <w:tbl>
      <w:tblPr>
        <w:tblStyle w:val="a5"/>
        <w:tblW w:w="0" w:type="auto"/>
        <w:tblLook w:val="04A0"/>
      </w:tblPr>
      <w:tblGrid>
        <w:gridCol w:w="3936"/>
        <w:gridCol w:w="1972"/>
        <w:gridCol w:w="1973"/>
        <w:gridCol w:w="1973"/>
      </w:tblGrid>
      <w:tr w:rsidR="00550618" w:rsidTr="00F80DA2">
        <w:tc>
          <w:tcPr>
            <w:tcW w:w="3936" w:type="dxa"/>
            <w:vMerge w:val="restart"/>
          </w:tcPr>
          <w:p w:rsidR="00550618" w:rsidRDefault="00550618" w:rsidP="00550618">
            <w:pPr>
              <w:jc w:val="center"/>
              <w:rPr>
                <w:rFonts w:ascii="Times New Roman" w:hAnsi="Times New Roman" w:cs="Times New Roman"/>
                <w:sz w:val="24"/>
                <w:szCs w:val="24"/>
              </w:rPr>
            </w:pPr>
          </w:p>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Мебель</w:t>
            </w:r>
          </w:p>
        </w:tc>
        <w:tc>
          <w:tcPr>
            <w:tcW w:w="5918" w:type="dxa"/>
            <w:gridSpan w:val="3"/>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 xml:space="preserve">Рост ребёнка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r>
      <w:tr w:rsidR="00550618" w:rsidTr="00550618">
        <w:tc>
          <w:tcPr>
            <w:tcW w:w="3936" w:type="dxa"/>
            <w:vMerge/>
          </w:tcPr>
          <w:p w:rsidR="00550618" w:rsidRDefault="00550618" w:rsidP="002A30EF">
            <w:pPr>
              <w:jc w:val="both"/>
              <w:rPr>
                <w:rFonts w:ascii="Times New Roman" w:hAnsi="Times New Roman" w:cs="Times New Roman"/>
                <w:sz w:val="24"/>
                <w:szCs w:val="24"/>
              </w:rPr>
            </w:pPr>
          </w:p>
        </w:tc>
        <w:tc>
          <w:tcPr>
            <w:tcW w:w="1972"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90 - 99</w:t>
            </w:r>
          </w:p>
        </w:tc>
        <w:tc>
          <w:tcPr>
            <w:tcW w:w="1973"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100 - 109</w:t>
            </w:r>
          </w:p>
        </w:tc>
        <w:tc>
          <w:tcPr>
            <w:tcW w:w="1973"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110 - 119</w:t>
            </w:r>
          </w:p>
        </w:tc>
      </w:tr>
      <w:tr w:rsidR="00550618" w:rsidTr="00550618">
        <w:tc>
          <w:tcPr>
            <w:tcW w:w="3936" w:type="dxa"/>
          </w:tcPr>
          <w:p w:rsidR="00550618" w:rsidRDefault="00550618" w:rsidP="002A30EF">
            <w:pPr>
              <w:jc w:val="both"/>
              <w:rPr>
                <w:rFonts w:ascii="Times New Roman" w:hAnsi="Times New Roman" w:cs="Times New Roman"/>
                <w:sz w:val="24"/>
                <w:szCs w:val="24"/>
              </w:rPr>
            </w:pPr>
            <w:r>
              <w:rPr>
                <w:rFonts w:ascii="Times New Roman" w:hAnsi="Times New Roman" w:cs="Times New Roman"/>
                <w:sz w:val="24"/>
                <w:szCs w:val="24"/>
              </w:rPr>
              <w:t xml:space="preserve">Стул. Высота сиденья над полом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972"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26</w:t>
            </w:r>
          </w:p>
        </w:tc>
        <w:tc>
          <w:tcPr>
            <w:tcW w:w="1973"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28</w:t>
            </w:r>
          </w:p>
        </w:tc>
        <w:tc>
          <w:tcPr>
            <w:tcW w:w="1973"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31</w:t>
            </w:r>
          </w:p>
        </w:tc>
      </w:tr>
      <w:tr w:rsidR="00550618" w:rsidTr="00550618">
        <w:tc>
          <w:tcPr>
            <w:tcW w:w="3936" w:type="dxa"/>
          </w:tcPr>
          <w:p w:rsidR="00550618" w:rsidRDefault="00550618" w:rsidP="002A30EF">
            <w:pPr>
              <w:jc w:val="both"/>
              <w:rPr>
                <w:rFonts w:ascii="Times New Roman" w:hAnsi="Times New Roman" w:cs="Times New Roman"/>
                <w:sz w:val="24"/>
                <w:szCs w:val="24"/>
              </w:rPr>
            </w:pPr>
            <w:r>
              <w:rPr>
                <w:rFonts w:ascii="Times New Roman" w:hAnsi="Times New Roman" w:cs="Times New Roman"/>
                <w:sz w:val="24"/>
                <w:szCs w:val="24"/>
              </w:rPr>
              <w:t xml:space="preserve">Стол. Высота края, обращённого к ребёнку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972"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48</w:t>
            </w:r>
          </w:p>
        </w:tc>
        <w:tc>
          <w:tcPr>
            <w:tcW w:w="1973"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52</w:t>
            </w:r>
          </w:p>
        </w:tc>
        <w:tc>
          <w:tcPr>
            <w:tcW w:w="1973" w:type="dxa"/>
          </w:tcPr>
          <w:p w:rsidR="00550618" w:rsidRDefault="00550618" w:rsidP="00550618">
            <w:pPr>
              <w:jc w:val="center"/>
              <w:rPr>
                <w:rFonts w:ascii="Times New Roman" w:hAnsi="Times New Roman" w:cs="Times New Roman"/>
                <w:sz w:val="24"/>
                <w:szCs w:val="24"/>
              </w:rPr>
            </w:pPr>
            <w:r>
              <w:rPr>
                <w:rFonts w:ascii="Times New Roman" w:hAnsi="Times New Roman" w:cs="Times New Roman"/>
                <w:sz w:val="24"/>
                <w:szCs w:val="24"/>
              </w:rPr>
              <w:t>55</w:t>
            </w:r>
          </w:p>
        </w:tc>
      </w:tr>
    </w:tbl>
    <w:p w:rsidR="00550618" w:rsidRDefault="00550618" w:rsidP="002A30EF">
      <w:pPr>
        <w:spacing w:after="0"/>
        <w:jc w:val="both"/>
        <w:rPr>
          <w:rFonts w:ascii="Times New Roman" w:hAnsi="Times New Roman" w:cs="Times New Roman"/>
          <w:sz w:val="24"/>
          <w:szCs w:val="24"/>
        </w:rPr>
      </w:pPr>
    </w:p>
    <w:p w:rsidR="000D4B90" w:rsidRDefault="00550618" w:rsidP="002A30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Если высота стола не соответствует росту ребёнка или он занимается за общим столом, то на стул или под стул положите </w:t>
      </w:r>
      <w:r w:rsidR="00362E06">
        <w:rPr>
          <w:rFonts w:ascii="Times New Roman" w:hAnsi="Times New Roman" w:cs="Times New Roman"/>
          <w:sz w:val="24"/>
          <w:szCs w:val="24"/>
        </w:rPr>
        <w:t>доски, а под ноги поставьте скамейку. Передний край стула на 3 – 5 см. должен быть задвинут под стол.</w:t>
      </w:r>
    </w:p>
    <w:p w:rsidR="00E1641C" w:rsidRDefault="00BF7411" w:rsidP="002A30EF">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posOffset>5039995</wp:posOffset>
            </wp:positionH>
            <wp:positionV relativeFrom="margin">
              <wp:posOffset>7045960</wp:posOffset>
            </wp:positionV>
            <wp:extent cx="1070610" cy="1083945"/>
            <wp:effectExtent l="0" t="0" r="0" b="1905"/>
            <wp:wrapSquare wrapText="bothSides"/>
            <wp:docPr id="3" name="Рисунок 3" descr="C:\Users\User\Desktop\Гале\kids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ле\kids18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0610" cy="1083945"/>
                    </a:xfrm>
                    <a:prstGeom prst="rect">
                      <a:avLst/>
                    </a:prstGeom>
                    <a:noFill/>
                    <a:ln>
                      <a:noFill/>
                    </a:ln>
                  </pic:spPr>
                </pic:pic>
              </a:graphicData>
            </a:graphic>
          </wp:anchor>
        </w:drawing>
      </w:r>
      <w:r w:rsidR="00E1641C">
        <w:rPr>
          <w:rFonts w:ascii="Times New Roman" w:hAnsi="Times New Roman" w:cs="Times New Roman"/>
          <w:sz w:val="24"/>
          <w:szCs w:val="24"/>
        </w:rPr>
        <w:tab/>
        <w:t>Занятия (лепка, рисование, обучение грамоте и т. д.) связанные с напряжением глаз, должны продолжаться в соответствии с возрастными требованиями. Очень важно чередовать зрительную работу с отдыхом для глаз. Во время перерыва полезно выполнять несколько лёгких физических упражнений и смотреть вдаль.</w:t>
      </w:r>
    </w:p>
    <w:p w:rsidR="00E1641C" w:rsidRDefault="00E1641C" w:rsidP="002A30EF">
      <w:pPr>
        <w:spacing w:after="0"/>
        <w:jc w:val="both"/>
        <w:rPr>
          <w:rFonts w:ascii="Times New Roman" w:hAnsi="Times New Roman" w:cs="Times New Roman"/>
          <w:sz w:val="24"/>
          <w:szCs w:val="24"/>
        </w:rPr>
      </w:pPr>
      <w:r>
        <w:rPr>
          <w:rFonts w:ascii="Times New Roman" w:hAnsi="Times New Roman" w:cs="Times New Roman"/>
          <w:sz w:val="24"/>
          <w:szCs w:val="24"/>
        </w:rPr>
        <w:tab/>
        <w:t>Очень полезны занятия физической культурой, ежедневная зарядка и влажные обтирания тела. Спортивные занятия укрепляют детский организм и, естественно, уменьшают возможность развития косоглазия и близорукости.</w:t>
      </w:r>
    </w:p>
    <w:p w:rsidR="00E1641C" w:rsidRDefault="00E1641C" w:rsidP="002A30EF">
      <w:pPr>
        <w:spacing w:after="0"/>
        <w:jc w:val="both"/>
        <w:rPr>
          <w:rFonts w:ascii="Times New Roman" w:hAnsi="Times New Roman" w:cs="Times New Roman"/>
          <w:sz w:val="24"/>
          <w:szCs w:val="24"/>
        </w:rPr>
      </w:pPr>
      <w:r>
        <w:rPr>
          <w:rFonts w:ascii="Times New Roman" w:hAnsi="Times New Roman" w:cs="Times New Roman"/>
          <w:sz w:val="24"/>
          <w:szCs w:val="24"/>
        </w:rPr>
        <w:tab/>
        <w:t>Общие заболевания (корь, скарлатина, грипп и др.) вызывают ослабление детского организма, что способствует появлению косоглазия и близорукости. Во время этих заболеваний следите, чтобы освещение было достаточным, чтобы ребёнок не слишком много рисовал и рассматривал мелкие предметы.</w:t>
      </w:r>
    </w:p>
    <w:p w:rsidR="00E1641C" w:rsidRDefault="00E1641C" w:rsidP="00E16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 ещё. Детям можно смотреть только детские телепередачи и только с трёх – четырёх лет. </w:t>
      </w:r>
      <w:r w:rsidR="00BF7411">
        <w:rPr>
          <w:rFonts w:ascii="Times New Roman" w:hAnsi="Times New Roman" w:cs="Times New Roman"/>
          <w:sz w:val="24"/>
          <w:szCs w:val="24"/>
        </w:rPr>
        <w:t>Длительность просмотра не должна превышать 20 – 30 минут, расстояние от экрана – не ближе полутора метров. Освещение в комнате такое, чтобы блики от лампы не попадали на экран. Нельзя смотреть телевизор в полной темноте.</w:t>
      </w:r>
    </w:p>
    <w:p w:rsidR="00BF7411" w:rsidRDefault="00BF7411" w:rsidP="00E1641C">
      <w:pPr>
        <w:spacing w:after="0"/>
        <w:ind w:firstLine="708"/>
        <w:jc w:val="both"/>
        <w:rPr>
          <w:rFonts w:ascii="Times New Roman" w:hAnsi="Times New Roman" w:cs="Times New Roman"/>
          <w:sz w:val="24"/>
          <w:szCs w:val="24"/>
        </w:rPr>
      </w:pPr>
      <w:r>
        <w:rPr>
          <w:rFonts w:ascii="Times New Roman" w:hAnsi="Times New Roman" w:cs="Times New Roman"/>
          <w:sz w:val="24"/>
          <w:szCs w:val="24"/>
        </w:rPr>
        <w:t>Опыт показывает, что соблюдение этих несложных мер предупреждает расстройство зрения.</w:t>
      </w:r>
    </w:p>
    <w:p w:rsidR="00E1641C" w:rsidRDefault="00E1641C" w:rsidP="002A30EF">
      <w:pPr>
        <w:spacing w:after="0"/>
        <w:jc w:val="both"/>
        <w:rPr>
          <w:rFonts w:ascii="Times New Roman" w:hAnsi="Times New Roman" w:cs="Times New Roman"/>
          <w:sz w:val="24"/>
          <w:szCs w:val="24"/>
        </w:rPr>
      </w:pPr>
    </w:p>
    <w:p w:rsidR="00C4597D" w:rsidRDefault="00640947" w:rsidP="00C4597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Страница 4</w:t>
      </w:r>
      <w:r w:rsidRPr="00BF7411">
        <w:rPr>
          <w:rFonts w:ascii="Times New Roman" w:hAnsi="Times New Roman" w:cs="Times New Roman"/>
          <w:b/>
          <w:sz w:val="24"/>
          <w:szCs w:val="24"/>
          <w:u w:val="single"/>
        </w:rPr>
        <w:t xml:space="preserve">. </w:t>
      </w:r>
      <w:r w:rsidR="00C4597D">
        <w:rPr>
          <w:rFonts w:ascii="Times New Roman" w:hAnsi="Times New Roman" w:cs="Times New Roman"/>
          <w:b/>
          <w:sz w:val="24"/>
          <w:szCs w:val="24"/>
          <w:u w:val="single"/>
        </w:rPr>
        <w:t>«Волшебные» игры для глаз – успех здорового зрения в будущем.</w:t>
      </w:r>
    </w:p>
    <w:p w:rsidR="009F27BA" w:rsidRDefault="00C4597D" w:rsidP="009F27BA">
      <w:pPr>
        <w:spacing w:after="0"/>
        <w:ind w:firstLine="708"/>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З</w:t>
      </w:r>
      <w:r w:rsidRPr="00C4597D">
        <w:rPr>
          <w:rFonts w:ascii="Times New Roman" w:eastAsia="Times New Roman" w:hAnsi="Times New Roman" w:cs="Times New Roman"/>
          <w:sz w:val="24"/>
          <w:szCs w:val="24"/>
          <w:lang w:eastAsia="ru-RU"/>
        </w:rPr>
        <w:t>рительная гимнастика – замечательный помощник в борьбе за хорошее зрение. Главной задачей гимнастики для глаз для детей</w:t>
      </w:r>
      <w:r w:rsidR="00485E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 xml:space="preserve">дошкольников является формирование у малышей правильного представления о том, что о зрении необходимо заботиться. </w:t>
      </w:r>
    </w:p>
    <w:p w:rsidR="009F27BA" w:rsidRDefault="00C4597D" w:rsidP="009F27BA">
      <w:pPr>
        <w:spacing w:after="0"/>
        <w:ind w:firstLine="708"/>
        <w:jc w:val="both"/>
        <w:rPr>
          <w:rFonts w:ascii="Times New Roman" w:hAnsi="Times New Roman" w:cs="Times New Roman"/>
          <w:b/>
          <w:sz w:val="24"/>
          <w:szCs w:val="24"/>
          <w:u w:val="single"/>
        </w:rPr>
      </w:pPr>
      <w:r w:rsidRPr="00C4597D">
        <w:rPr>
          <w:rFonts w:ascii="Times New Roman" w:eastAsia="Times New Roman" w:hAnsi="Times New Roman" w:cs="Times New Roman"/>
          <w:sz w:val="24"/>
          <w:szCs w:val="24"/>
          <w:lang w:eastAsia="ru-RU"/>
        </w:rPr>
        <w:t xml:space="preserve">Регулярная гимнастика для глаз, так называемая </w:t>
      </w:r>
      <w:proofErr w:type="spellStart"/>
      <w:r w:rsidRPr="00C4597D">
        <w:rPr>
          <w:rFonts w:ascii="Times New Roman" w:eastAsia="Times New Roman" w:hAnsi="Times New Roman" w:cs="Times New Roman"/>
          <w:sz w:val="24"/>
          <w:szCs w:val="24"/>
          <w:lang w:eastAsia="ru-RU"/>
        </w:rPr>
        <w:t>физминутка</w:t>
      </w:r>
      <w:proofErr w:type="spellEnd"/>
      <w:r w:rsidRPr="00C4597D">
        <w:rPr>
          <w:rFonts w:ascii="Times New Roman" w:eastAsia="Times New Roman" w:hAnsi="Times New Roman" w:cs="Times New Roman"/>
          <w:sz w:val="24"/>
          <w:szCs w:val="24"/>
          <w:lang w:eastAsia="ru-RU"/>
        </w:rPr>
        <w:t>, повышает работоспособность зрения, улучшает кровообращение, предупреждает развитие некоторых заболеваний глаз.</w:t>
      </w:r>
    </w:p>
    <w:p w:rsidR="009F27BA" w:rsidRDefault="00C4597D" w:rsidP="009F27BA">
      <w:pPr>
        <w:spacing w:after="0"/>
        <w:ind w:firstLine="708"/>
        <w:jc w:val="both"/>
        <w:rPr>
          <w:rFonts w:ascii="Times New Roman" w:hAnsi="Times New Roman" w:cs="Times New Roman"/>
          <w:b/>
          <w:sz w:val="24"/>
          <w:szCs w:val="24"/>
          <w:u w:val="single"/>
        </w:rPr>
      </w:pPr>
      <w:r w:rsidRPr="00C4597D">
        <w:rPr>
          <w:rFonts w:ascii="Times New Roman" w:eastAsia="Times New Roman" w:hAnsi="Times New Roman" w:cs="Times New Roman"/>
          <w:sz w:val="24"/>
          <w:szCs w:val="24"/>
          <w:lang w:eastAsia="ru-RU"/>
        </w:rPr>
        <w:t>Начинать гимнастику для глаз (элементарные упражнения) необходимо уже в раннем возрасте. Пятиминутное занятие, которое годовалый ребенок воспринимает как игру, надо проводить два</w:t>
      </w:r>
      <w:r w:rsidR="009F27BA">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w:t>
      </w:r>
      <w:r w:rsidR="009F27BA">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 xml:space="preserve">три раза в день. </w:t>
      </w:r>
    </w:p>
    <w:p w:rsidR="00C4597D" w:rsidRPr="00C4597D" w:rsidRDefault="00C4597D" w:rsidP="008E6AFE">
      <w:pPr>
        <w:spacing w:after="0" w:line="240" w:lineRule="auto"/>
        <w:ind w:firstLine="708"/>
        <w:jc w:val="both"/>
        <w:rPr>
          <w:rFonts w:ascii="Times New Roman" w:hAnsi="Times New Roman" w:cs="Times New Roman"/>
          <w:b/>
          <w:sz w:val="24"/>
          <w:szCs w:val="24"/>
          <w:u w:val="single"/>
        </w:rPr>
      </w:pPr>
      <w:r w:rsidRPr="00C4597D">
        <w:rPr>
          <w:rFonts w:ascii="Times New Roman" w:eastAsia="Times New Roman" w:hAnsi="Times New Roman" w:cs="Times New Roman"/>
          <w:sz w:val="24"/>
          <w:szCs w:val="24"/>
          <w:lang w:eastAsia="ru-RU"/>
        </w:rPr>
        <w:t>Самое простое – закрывание</w:t>
      </w:r>
      <w:r w:rsidR="00485E5C">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w:t>
      </w:r>
      <w:r w:rsidR="00485E5C">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открывание век (темно</w:t>
      </w:r>
      <w:r w:rsidR="009F27BA">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w:t>
      </w:r>
      <w:r w:rsidR="009F27BA">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светло), круговые вращения зрачка (ребенок наблюдает за самолетиком, кружащим перед ним в маминой руке). Когда малыш освоит эти упражнения, можно вводить более сложные.</w:t>
      </w:r>
      <w:r w:rsidR="009F27BA">
        <w:rPr>
          <w:rFonts w:ascii="Times New Roman" w:eastAsia="Times New Roman" w:hAnsi="Times New Roman" w:cs="Times New Roman"/>
          <w:sz w:val="24"/>
          <w:szCs w:val="24"/>
          <w:lang w:eastAsia="ru-RU"/>
        </w:rPr>
        <w:t xml:space="preserve"> </w:t>
      </w:r>
      <w:r w:rsidRPr="00C4597D">
        <w:rPr>
          <w:rFonts w:ascii="Times New Roman" w:eastAsia="Times New Roman" w:hAnsi="Times New Roman" w:cs="Times New Roman"/>
          <w:sz w:val="24"/>
          <w:szCs w:val="24"/>
          <w:lang w:eastAsia="ru-RU"/>
        </w:rPr>
        <w:t>К трем годам ребенок уже готов повторять все, о чем вы его просите. Он с удовольствием гримасничает, артикулирует.</w:t>
      </w:r>
    </w:p>
    <w:p w:rsidR="00362E06" w:rsidRDefault="00F26171" w:rsidP="008E6AFE">
      <w:pPr>
        <w:spacing w:after="0" w:line="240" w:lineRule="auto"/>
        <w:ind w:firstLine="708"/>
        <w:jc w:val="both"/>
        <w:rPr>
          <w:rFonts w:ascii="Times New Roman" w:hAnsi="Times New Roman" w:cs="Times New Roman"/>
          <w:sz w:val="24"/>
          <w:szCs w:val="24"/>
        </w:rPr>
      </w:pPr>
      <w:r w:rsidRPr="00F26171">
        <w:rPr>
          <w:rFonts w:ascii="Times New Roman" w:hAnsi="Times New Roman" w:cs="Times New Roman"/>
          <w:sz w:val="24"/>
          <w:szCs w:val="24"/>
        </w:rPr>
        <w:t>Е</w:t>
      </w:r>
      <w:r w:rsidR="00640947" w:rsidRPr="00F26171">
        <w:rPr>
          <w:rFonts w:ascii="Times New Roman" w:hAnsi="Times New Roman" w:cs="Times New Roman"/>
          <w:sz w:val="24"/>
          <w:szCs w:val="24"/>
        </w:rPr>
        <w:t>сли человек является счастливым обладателем хорошего зрения и не имеет проблем со здоровьем, ему все равно требуется полноценный отдых для глаз, который может быть не только пассивным, но и активным. Он заключается в выполнении группы упражнений для глаз.</w:t>
      </w:r>
      <w:r w:rsidR="008E6AFE">
        <w:rPr>
          <w:rFonts w:ascii="Times New Roman" w:hAnsi="Times New Roman" w:cs="Times New Roman"/>
          <w:sz w:val="24"/>
          <w:szCs w:val="24"/>
        </w:rPr>
        <w:t xml:space="preserve"> </w:t>
      </w:r>
    </w:p>
    <w:p w:rsidR="008E6AFE" w:rsidRDefault="008E6AFE" w:rsidP="008E6A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Существует множество оздоровительных комплексов для глаз. Но мы предлагаем вашему вниманию гимнастические упражнения для глаз по методике Е. Е. Сомова.</w:t>
      </w:r>
    </w:p>
    <w:p w:rsidR="00576980" w:rsidRDefault="00B92797" w:rsidP="008E6AFE">
      <w:pPr>
        <w:spacing w:after="0" w:line="240" w:lineRule="auto"/>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anchor distT="0" distB="0" distL="114300" distR="114300" simplePos="0" relativeHeight="251662336" behindDoc="0" locked="0" layoutInCell="1" allowOverlap="1">
            <wp:simplePos x="0" y="0"/>
            <wp:positionH relativeFrom="margin">
              <wp:posOffset>-1270</wp:posOffset>
            </wp:positionH>
            <wp:positionV relativeFrom="margin">
              <wp:posOffset>4892040</wp:posOffset>
            </wp:positionV>
            <wp:extent cx="1001395" cy="587375"/>
            <wp:effectExtent l="0" t="0" r="8255" b="3175"/>
            <wp:wrapSquare wrapText="bothSides"/>
            <wp:docPr id="4" name="Рисунок 4" descr="C:\Users\User\Desktop\Без имени-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587375"/>
                    </a:xfrm>
                    <a:prstGeom prst="rect">
                      <a:avLst/>
                    </a:prstGeom>
                    <a:noFill/>
                    <a:ln>
                      <a:noFill/>
                    </a:ln>
                  </pic:spPr>
                </pic:pic>
              </a:graphicData>
            </a:graphic>
          </wp:anchor>
        </w:drawing>
      </w:r>
    </w:p>
    <w:p w:rsidR="008E6AFE" w:rsidRPr="00576980" w:rsidRDefault="00576980" w:rsidP="00576980">
      <w:pPr>
        <w:spacing w:after="0" w:line="240" w:lineRule="auto"/>
        <w:ind w:firstLine="708"/>
        <w:jc w:val="center"/>
        <w:rPr>
          <w:rFonts w:ascii="Times New Roman" w:hAnsi="Times New Roman" w:cs="Times New Roman"/>
          <w:b/>
          <w:sz w:val="24"/>
          <w:szCs w:val="24"/>
          <w:u w:val="single"/>
        </w:rPr>
      </w:pPr>
      <w:r w:rsidRPr="00576980">
        <w:rPr>
          <w:rFonts w:ascii="Times New Roman" w:hAnsi="Times New Roman" w:cs="Times New Roman"/>
          <w:b/>
          <w:sz w:val="24"/>
          <w:szCs w:val="24"/>
          <w:u w:val="single"/>
        </w:rPr>
        <w:t>Лёгкие игры для глаз.</w:t>
      </w:r>
    </w:p>
    <w:p w:rsidR="00640947" w:rsidRDefault="00576980" w:rsidP="002A30EF">
      <w:pPr>
        <w:spacing w:after="0"/>
        <w:jc w:val="both"/>
        <w:rPr>
          <w:rFonts w:ascii="Times New Roman" w:hAnsi="Times New Roman" w:cs="Times New Roman"/>
          <w:sz w:val="24"/>
          <w:szCs w:val="24"/>
        </w:rPr>
      </w:pPr>
      <w:r>
        <w:rPr>
          <w:rFonts w:ascii="Times New Roman" w:hAnsi="Times New Roman" w:cs="Times New Roman"/>
          <w:sz w:val="24"/>
          <w:szCs w:val="24"/>
        </w:rPr>
        <w:tab/>
        <w:t>Занять исходное положение, сидя в удобной позе, спина прямая. Глаза открытые, взор устремлён прямо.</w:t>
      </w:r>
    </w:p>
    <w:p w:rsidR="00576980" w:rsidRPr="00576980" w:rsidRDefault="00576980" w:rsidP="00576980">
      <w:pPr>
        <w:spacing w:after="0"/>
        <w:ind w:firstLine="708"/>
        <w:jc w:val="both"/>
        <w:rPr>
          <w:rFonts w:ascii="Times New Roman" w:hAnsi="Times New Roman" w:cs="Times New Roman"/>
          <w:sz w:val="24"/>
          <w:szCs w:val="24"/>
          <w:u w:val="single"/>
        </w:rPr>
      </w:pPr>
      <w:r w:rsidRPr="00576980">
        <w:rPr>
          <w:rFonts w:ascii="Times New Roman" w:hAnsi="Times New Roman" w:cs="Times New Roman"/>
          <w:sz w:val="24"/>
          <w:szCs w:val="24"/>
          <w:u w:val="single"/>
        </w:rPr>
        <w:t>Упражнение 1.</w:t>
      </w:r>
    </w:p>
    <w:p w:rsidR="00576980" w:rsidRDefault="00576980" w:rsidP="002A30EF">
      <w:pPr>
        <w:spacing w:after="0"/>
        <w:jc w:val="both"/>
        <w:rPr>
          <w:rFonts w:ascii="Times New Roman" w:hAnsi="Times New Roman" w:cs="Times New Roman"/>
          <w:sz w:val="24"/>
          <w:szCs w:val="24"/>
        </w:rPr>
      </w:pPr>
      <w:r>
        <w:rPr>
          <w:rFonts w:ascii="Times New Roman" w:hAnsi="Times New Roman" w:cs="Times New Roman"/>
          <w:sz w:val="24"/>
          <w:szCs w:val="24"/>
        </w:rPr>
        <w:t>Посмотреть:</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влево – прямо</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вправо и прямо</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вверх и прямо</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вниз и прямо.</w:t>
      </w:r>
    </w:p>
    <w:p w:rsidR="00576980" w:rsidRDefault="00576980" w:rsidP="00576980">
      <w:pPr>
        <w:spacing w:after="0"/>
        <w:jc w:val="both"/>
        <w:rPr>
          <w:rFonts w:ascii="Times New Roman" w:hAnsi="Times New Roman" w:cs="Times New Roman"/>
          <w:sz w:val="24"/>
          <w:szCs w:val="24"/>
        </w:rPr>
      </w:pPr>
      <w:r>
        <w:rPr>
          <w:rFonts w:ascii="Times New Roman" w:hAnsi="Times New Roman" w:cs="Times New Roman"/>
          <w:sz w:val="24"/>
          <w:szCs w:val="24"/>
        </w:rPr>
        <w:t>Повторить цикл движений несколько раз (до 10). Постепенно вводить и увеличивать задержки глаз в отведённом положении, но при этом следить, чтобы не появлялась усталость.</w:t>
      </w:r>
    </w:p>
    <w:p w:rsidR="00576980" w:rsidRPr="00576980" w:rsidRDefault="00576980" w:rsidP="00576980">
      <w:pPr>
        <w:spacing w:after="0"/>
        <w:ind w:firstLine="708"/>
        <w:jc w:val="both"/>
        <w:rPr>
          <w:rFonts w:ascii="Times New Roman" w:hAnsi="Times New Roman" w:cs="Times New Roman"/>
          <w:sz w:val="24"/>
          <w:szCs w:val="24"/>
          <w:u w:val="single"/>
        </w:rPr>
      </w:pPr>
      <w:r w:rsidRPr="00576980">
        <w:rPr>
          <w:rFonts w:ascii="Times New Roman" w:hAnsi="Times New Roman" w:cs="Times New Roman"/>
          <w:sz w:val="24"/>
          <w:szCs w:val="24"/>
          <w:u w:val="single"/>
        </w:rPr>
        <w:t>Упражнение 2.</w:t>
      </w:r>
    </w:p>
    <w:p w:rsidR="00576980" w:rsidRDefault="00576980" w:rsidP="00576980">
      <w:pPr>
        <w:spacing w:after="0"/>
        <w:jc w:val="both"/>
        <w:rPr>
          <w:rFonts w:ascii="Times New Roman" w:hAnsi="Times New Roman" w:cs="Times New Roman"/>
          <w:sz w:val="24"/>
          <w:szCs w:val="24"/>
        </w:rPr>
      </w:pPr>
      <w:r>
        <w:rPr>
          <w:rFonts w:ascii="Times New Roman" w:hAnsi="Times New Roman" w:cs="Times New Roman"/>
          <w:sz w:val="24"/>
          <w:szCs w:val="24"/>
        </w:rPr>
        <w:t>Смещать взор по диагонали в следующей последовательности:</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влево – вниз – прямо</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вправо – вверх – прямо</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вправо – вниз – прямо</w:t>
      </w:r>
    </w:p>
    <w:p w:rsidR="00576980" w:rsidRDefault="00576980" w:rsidP="00576980">
      <w:pPr>
        <w:spacing w:after="0"/>
        <w:jc w:val="center"/>
        <w:rPr>
          <w:rFonts w:ascii="Times New Roman" w:hAnsi="Times New Roman" w:cs="Times New Roman"/>
          <w:sz w:val="24"/>
          <w:szCs w:val="24"/>
        </w:rPr>
      </w:pPr>
      <w:r>
        <w:rPr>
          <w:rFonts w:ascii="Times New Roman" w:hAnsi="Times New Roman" w:cs="Times New Roman"/>
          <w:sz w:val="24"/>
          <w:szCs w:val="24"/>
        </w:rPr>
        <w:t>влево – вверх – прямо.</w:t>
      </w:r>
    </w:p>
    <w:p w:rsidR="00576980" w:rsidRDefault="00576980" w:rsidP="00576980">
      <w:pPr>
        <w:spacing w:after="0"/>
        <w:jc w:val="both"/>
        <w:rPr>
          <w:rFonts w:ascii="Times New Roman" w:hAnsi="Times New Roman" w:cs="Times New Roman"/>
          <w:sz w:val="24"/>
          <w:szCs w:val="24"/>
        </w:rPr>
      </w:pPr>
      <w:r>
        <w:rPr>
          <w:rFonts w:ascii="Times New Roman" w:hAnsi="Times New Roman" w:cs="Times New Roman"/>
          <w:sz w:val="24"/>
          <w:szCs w:val="24"/>
        </w:rPr>
        <w:t>Повторить весь цикл движений несколько раз. Постепенно увеличивать время задержек глазных яблок в положении крайнего отведения.</w:t>
      </w:r>
    </w:p>
    <w:p w:rsidR="00576980" w:rsidRDefault="00576980" w:rsidP="00576980">
      <w:pPr>
        <w:spacing w:after="0"/>
        <w:ind w:firstLine="708"/>
        <w:jc w:val="both"/>
        <w:rPr>
          <w:rFonts w:ascii="Times New Roman" w:hAnsi="Times New Roman" w:cs="Times New Roman"/>
          <w:sz w:val="24"/>
          <w:szCs w:val="24"/>
          <w:u w:val="single"/>
        </w:rPr>
      </w:pPr>
      <w:r w:rsidRPr="00576980">
        <w:rPr>
          <w:rFonts w:ascii="Times New Roman" w:hAnsi="Times New Roman" w:cs="Times New Roman"/>
          <w:sz w:val="24"/>
          <w:szCs w:val="24"/>
          <w:u w:val="single"/>
        </w:rPr>
        <w:t>Упражнение 3.</w:t>
      </w:r>
    </w:p>
    <w:p w:rsidR="00576980" w:rsidRDefault="00576980" w:rsidP="00576980">
      <w:pPr>
        <w:spacing w:after="0"/>
        <w:jc w:val="both"/>
        <w:rPr>
          <w:rFonts w:ascii="Times New Roman" w:hAnsi="Times New Roman" w:cs="Times New Roman"/>
          <w:sz w:val="24"/>
          <w:szCs w:val="24"/>
        </w:rPr>
      </w:pPr>
      <w:r>
        <w:rPr>
          <w:rFonts w:ascii="Times New Roman" w:hAnsi="Times New Roman" w:cs="Times New Roman"/>
          <w:sz w:val="24"/>
          <w:szCs w:val="24"/>
        </w:rPr>
        <w:t>Круговые движения глаза: от 1 до 10 вращений по ходу часовой стрелки и против него.</w:t>
      </w:r>
    </w:p>
    <w:p w:rsidR="00576980" w:rsidRDefault="00576980" w:rsidP="00576980">
      <w:pPr>
        <w:spacing w:after="0"/>
        <w:ind w:firstLine="708"/>
        <w:jc w:val="both"/>
        <w:rPr>
          <w:rFonts w:ascii="Times New Roman" w:hAnsi="Times New Roman" w:cs="Times New Roman"/>
          <w:sz w:val="24"/>
          <w:szCs w:val="24"/>
          <w:u w:val="single"/>
        </w:rPr>
      </w:pPr>
      <w:r w:rsidRPr="00576980">
        <w:rPr>
          <w:rFonts w:ascii="Times New Roman" w:hAnsi="Times New Roman" w:cs="Times New Roman"/>
          <w:sz w:val="24"/>
          <w:szCs w:val="24"/>
          <w:u w:val="single"/>
        </w:rPr>
        <w:t>Упражнение 4.</w:t>
      </w:r>
    </w:p>
    <w:p w:rsidR="00576980" w:rsidRDefault="00BE1920" w:rsidP="00576980">
      <w:pPr>
        <w:spacing w:after="0"/>
        <w:jc w:val="both"/>
        <w:rPr>
          <w:rFonts w:ascii="Times New Roman" w:hAnsi="Times New Roman" w:cs="Times New Roman"/>
          <w:sz w:val="24"/>
          <w:szCs w:val="24"/>
        </w:rPr>
      </w:pPr>
      <w:r w:rsidRPr="00BE1920">
        <w:rPr>
          <w:rFonts w:ascii="Times New Roman" w:hAnsi="Times New Roman" w:cs="Times New Roman"/>
          <w:sz w:val="24"/>
          <w:szCs w:val="24"/>
        </w:rPr>
        <w:t>Изменение</w:t>
      </w:r>
      <w:r>
        <w:rPr>
          <w:rFonts w:ascii="Times New Roman" w:hAnsi="Times New Roman" w:cs="Times New Roman"/>
          <w:sz w:val="24"/>
          <w:szCs w:val="24"/>
        </w:rPr>
        <w:t xml:space="preserve"> точки фиксации: посмотреть на кончик носа, а затем – вдаль. Повторить несколько раз.</w:t>
      </w:r>
    </w:p>
    <w:p w:rsidR="00BE1920" w:rsidRDefault="00BE1920" w:rsidP="00BE1920">
      <w:pPr>
        <w:spacing w:after="0"/>
        <w:ind w:firstLine="708"/>
        <w:jc w:val="both"/>
        <w:rPr>
          <w:rFonts w:ascii="Times New Roman" w:hAnsi="Times New Roman" w:cs="Times New Roman"/>
          <w:sz w:val="24"/>
          <w:szCs w:val="24"/>
          <w:u w:val="single"/>
        </w:rPr>
      </w:pPr>
      <w:r w:rsidRPr="00BE1920">
        <w:rPr>
          <w:rFonts w:ascii="Times New Roman" w:hAnsi="Times New Roman" w:cs="Times New Roman"/>
          <w:sz w:val="24"/>
          <w:szCs w:val="24"/>
          <w:u w:val="single"/>
        </w:rPr>
        <w:t>Упражнение 5.</w:t>
      </w:r>
    </w:p>
    <w:p w:rsidR="00BE1920" w:rsidRDefault="00BE1920" w:rsidP="00BE1920">
      <w:pPr>
        <w:spacing w:after="0"/>
        <w:jc w:val="both"/>
        <w:rPr>
          <w:rFonts w:ascii="Times New Roman" w:hAnsi="Times New Roman" w:cs="Times New Roman"/>
          <w:sz w:val="24"/>
          <w:szCs w:val="24"/>
        </w:rPr>
      </w:pPr>
      <w:r>
        <w:rPr>
          <w:rFonts w:ascii="Times New Roman" w:hAnsi="Times New Roman" w:cs="Times New Roman"/>
          <w:sz w:val="24"/>
          <w:szCs w:val="24"/>
        </w:rPr>
        <w:t>Смотреть прямо перед собой, фиксируя удалённый от глаз предмет. Стараться, раскрывая широко веки и не мигая, видеть его более чётко.</w:t>
      </w:r>
    </w:p>
    <w:p w:rsidR="00BE1920" w:rsidRDefault="00BE1920" w:rsidP="00BE1920">
      <w:pPr>
        <w:spacing w:after="0"/>
        <w:ind w:firstLine="708"/>
        <w:jc w:val="both"/>
        <w:rPr>
          <w:rFonts w:ascii="Times New Roman" w:hAnsi="Times New Roman" w:cs="Times New Roman"/>
          <w:sz w:val="24"/>
          <w:szCs w:val="24"/>
          <w:u w:val="single"/>
        </w:rPr>
      </w:pPr>
      <w:r w:rsidRPr="00BE1920">
        <w:rPr>
          <w:rFonts w:ascii="Times New Roman" w:hAnsi="Times New Roman" w:cs="Times New Roman"/>
          <w:sz w:val="24"/>
          <w:szCs w:val="24"/>
          <w:u w:val="single"/>
        </w:rPr>
        <w:t>Упражнение 6.</w:t>
      </w:r>
    </w:p>
    <w:p w:rsidR="00BE1920" w:rsidRDefault="00BE1920" w:rsidP="00BE1920">
      <w:pPr>
        <w:spacing w:after="0"/>
        <w:jc w:val="both"/>
        <w:rPr>
          <w:rFonts w:ascii="Times New Roman" w:hAnsi="Times New Roman" w:cs="Times New Roman"/>
          <w:sz w:val="24"/>
          <w:szCs w:val="24"/>
        </w:rPr>
      </w:pPr>
      <w:r>
        <w:rPr>
          <w:rFonts w:ascii="Times New Roman" w:hAnsi="Times New Roman" w:cs="Times New Roman"/>
          <w:sz w:val="24"/>
          <w:szCs w:val="24"/>
        </w:rPr>
        <w:t>Крепко сомкнуть веки, а затем в течение нескольких секунд часто моргать.</w:t>
      </w:r>
    </w:p>
    <w:p w:rsidR="00BE1920" w:rsidRDefault="00BE1920" w:rsidP="00BE1920">
      <w:pPr>
        <w:spacing w:after="0"/>
        <w:ind w:firstLine="708"/>
        <w:jc w:val="both"/>
        <w:rPr>
          <w:rFonts w:ascii="Times New Roman" w:hAnsi="Times New Roman" w:cs="Times New Roman"/>
          <w:sz w:val="24"/>
          <w:szCs w:val="24"/>
          <w:u w:val="single"/>
        </w:rPr>
      </w:pPr>
      <w:r w:rsidRPr="00BE1920">
        <w:rPr>
          <w:rFonts w:ascii="Times New Roman" w:hAnsi="Times New Roman" w:cs="Times New Roman"/>
          <w:sz w:val="24"/>
          <w:szCs w:val="24"/>
          <w:u w:val="single"/>
        </w:rPr>
        <w:t>Упражнение 7.</w:t>
      </w:r>
    </w:p>
    <w:p w:rsidR="00BE1920" w:rsidRDefault="00BE1920" w:rsidP="00BE1920">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Произвести массаж век, мягко поглаживая их </w:t>
      </w:r>
      <w:proofErr w:type="gramStart"/>
      <w:r>
        <w:rPr>
          <w:rFonts w:ascii="Times New Roman" w:hAnsi="Times New Roman" w:cs="Times New Roman"/>
          <w:sz w:val="24"/>
          <w:szCs w:val="24"/>
        </w:rPr>
        <w:t>указате</w:t>
      </w:r>
      <w:bookmarkStart w:id="0" w:name="_GoBack"/>
      <w:bookmarkEnd w:id="0"/>
      <w:r>
        <w:rPr>
          <w:rFonts w:ascii="Times New Roman" w:hAnsi="Times New Roman" w:cs="Times New Roman"/>
          <w:sz w:val="24"/>
          <w:szCs w:val="24"/>
        </w:rPr>
        <w:t>льным</w:t>
      </w:r>
      <w:proofErr w:type="gramEnd"/>
      <w:r>
        <w:rPr>
          <w:rFonts w:ascii="Times New Roman" w:hAnsi="Times New Roman" w:cs="Times New Roman"/>
          <w:sz w:val="24"/>
          <w:szCs w:val="24"/>
        </w:rPr>
        <w:t xml:space="preserve"> и большими пальцами в направлении от носа к виску.</w:t>
      </w:r>
    </w:p>
    <w:p w:rsidR="00BE1920" w:rsidRDefault="00BE1920" w:rsidP="00BE1920">
      <w:pPr>
        <w:spacing w:after="0"/>
        <w:ind w:firstLine="708"/>
        <w:jc w:val="both"/>
        <w:rPr>
          <w:rFonts w:ascii="Times New Roman" w:hAnsi="Times New Roman" w:cs="Times New Roman"/>
          <w:sz w:val="24"/>
          <w:szCs w:val="24"/>
          <w:u w:val="single"/>
        </w:rPr>
      </w:pPr>
      <w:r w:rsidRPr="00BE1920">
        <w:rPr>
          <w:rFonts w:ascii="Times New Roman" w:hAnsi="Times New Roman" w:cs="Times New Roman"/>
          <w:sz w:val="24"/>
          <w:szCs w:val="24"/>
          <w:u w:val="single"/>
        </w:rPr>
        <w:t>Упражнение 8.</w:t>
      </w:r>
    </w:p>
    <w:p w:rsidR="00BE1920" w:rsidRPr="00BE1920" w:rsidRDefault="00BE1920" w:rsidP="00BE1920">
      <w:pPr>
        <w:spacing w:after="0"/>
        <w:jc w:val="both"/>
        <w:rPr>
          <w:rFonts w:ascii="Times New Roman" w:hAnsi="Times New Roman" w:cs="Times New Roman"/>
          <w:sz w:val="24"/>
          <w:szCs w:val="24"/>
        </w:rPr>
      </w:pPr>
      <w:r>
        <w:rPr>
          <w:rFonts w:ascii="Times New Roman" w:hAnsi="Times New Roman" w:cs="Times New Roman"/>
          <w:sz w:val="24"/>
          <w:szCs w:val="24"/>
        </w:rPr>
        <w:t>Без усилий, но плотно сомкнуть веки и прикрыть их ладонями с тем, чтобы на 1 минуту полностью исключить воздействие на глаза света.</w:t>
      </w:r>
    </w:p>
    <w:p w:rsidR="00BE1920" w:rsidRDefault="00BE1920" w:rsidP="00BE1920">
      <w:pPr>
        <w:ind w:firstLine="709"/>
        <w:rPr>
          <w:rFonts w:ascii="Times New Roman" w:hAnsi="Times New Roman" w:cs="Times New Roman"/>
          <w:sz w:val="24"/>
          <w:szCs w:val="24"/>
        </w:rPr>
      </w:pPr>
    </w:p>
    <w:p w:rsidR="00362E06" w:rsidRDefault="00BE1920" w:rsidP="00BE1920">
      <w:pPr>
        <w:spacing w:after="0" w:line="240" w:lineRule="auto"/>
        <w:rPr>
          <w:rFonts w:ascii="Times New Roman" w:hAnsi="Times New Roman" w:cs="Times New Roman"/>
          <w:sz w:val="24"/>
          <w:szCs w:val="24"/>
        </w:rPr>
      </w:pPr>
      <w:r w:rsidRPr="00BE1920">
        <w:rPr>
          <w:rFonts w:ascii="Times New Roman" w:hAnsi="Times New Roman" w:cs="Times New Roman"/>
          <w:sz w:val="24"/>
          <w:szCs w:val="24"/>
        </w:rPr>
        <w:t>Используемая литература:</w:t>
      </w:r>
    </w:p>
    <w:p w:rsidR="00BE1920" w:rsidRPr="00BE1920" w:rsidRDefault="00BE1920" w:rsidP="00BE1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Г. </w:t>
      </w:r>
      <w:proofErr w:type="spellStart"/>
      <w:r>
        <w:rPr>
          <w:rFonts w:ascii="Times New Roman" w:hAnsi="Times New Roman" w:cs="Times New Roman"/>
          <w:sz w:val="24"/>
          <w:szCs w:val="24"/>
        </w:rPr>
        <w:t>Демирчоглян</w:t>
      </w:r>
      <w:proofErr w:type="spellEnd"/>
      <w:r>
        <w:rPr>
          <w:rFonts w:ascii="Times New Roman" w:hAnsi="Times New Roman" w:cs="Times New Roman"/>
          <w:sz w:val="24"/>
          <w:szCs w:val="24"/>
        </w:rPr>
        <w:t xml:space="preserve">, А. Г. </w:t>
      </w:r>
      <w:proofErr w:type="spellStart"/>
      <w:r>
        <w:rPr>
          <w:rFonts w:ascii="Times New Roman" w:hAnsi="Times New Roman" w:cs="Times New Roman"/>
          <w:sz w:val="24"/>
          <w:szCs w:val="24"/>
        </w:rPr>
        <w:t>Демирчоглян</w:t>
      </w:r>
      <w:proofErr w:type="spellEnd"/>
      <w:r>
        <w:rPr>
          <w:rFonts w:ascii="Times New Roman" w:hAnsi="Times New Roman" w:cs="Times New Roman"/>
          <w:sz w:val="24"/>
          <w:szCs w:val="24"/>
        </w:rPr>
        <w:t xml:space="preserve"> «Как сохранить зрение у детей», 1999 г.</w:t>
      </w:r>
    </w:p>
    <w:p w:rsidR="00BE1920" w:rsidRPr="00316BA5" w:rsidRDefault="00BE1920" w:rsidP="00BE1920">
      <w:pPr>
        <w:ind w:firstLine="709"/>
        <w:rPr>
          <w:sz w:val="28"/>
          <w:szCs w:val="28"/>
        </w:rPr>
      </w:pPr>
    </w:p>
    <w:sectPr w:rsidR="00BE1920" w:rsidRPr="00316BA5" w:rsidSect="00AE0C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9C2"/>
    <w:multiLevelType w:val="multilevel"/>
    <w:tmpl w:val="04190027"/>
    <w:lvl w:ilvl="0">
      <w:start w:val="1"/>
      <w:numFmt w:val="upperRoman"/>
      <w:pStyle w:val="1"/>
      <w:lvlText w:val="%1."/>
      <w:lvlJc w:val="left"/>
      <w:pPr>
        <w:tabs>
          <w:tab w:val="num" w:pos="360"/>
        </w:tabs>
        <w:ind w:left="0" w:firstLine="0"/>
      </w:pPr>
    </w:lvl>
    <w:lvl w:ilvl="1">
      <w:start w:val="1"/>
      <w:numFmt w:val="upperLetter"/>
      <w:pStyle w:val="2"/>
      <w:lvlText w:val="%2."/>
      <w:lvlJc w:val="left"/>
      <w:pPr>
        <w:tabs>
          <w:tab w:val="num" w:pos="1980"/>
        </w:tabs>
        <w:ind w:left="16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
    <w:nsid w:val="3BAA2ED4"/>
    <w:multiLevelType w:val="hybridMultilevel"/>
    <w:tmpl w:val="9260D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savePreviewPicture/>
  <w:compat/>
  <w:rsids>
    <w:rsidRoot w:val="00774C6E"/>
    <w:rsid w:val="000D4B90"/>
    <w:rsid w:val="000F51A3"/>
    <w:rsid w:val="002A30EF"/>
    <w:rsid w:val="00362E06"/>
    <w:rsid w:val="00455205"/>
    <w:rsid w:val="00485E5C"/>
    <w:rsid w:val="00550618"/>
    <w:rsid w:val="00576980"/>
    <w:rsid w:val="005F3566"/>
    <w:rsid w:val="00640947"/>
    <w:rsid w:val="006851C3"/>
    <w:rsid w:val="00774C6E"/>
    <w:rsid w:val="00793693"/>
    <w:rsid w:val="007E55FF"/>
    <w:rsid w:val="008E6AFE"/>
    <w:rsid w:val="009A268B"/>
    <w:rsid w:val="009F27BA"/>
    <w:rsid w:val="00A8681C"/>
    <w:rsid w:val="00AE0CD4"/>
    <w:rsid w:val="00B15390"/>
    <w:rsid w:val="00B92797"/>
    <w:rsid w:val="00BC1E70"/>
    <w:rsid w:val="00BE1920"/>
    <w:rsid w:val="00BF7411"/>
    <w:rsid w:val="00C4597D"/>
    <w:rsid w:val="00C90D29"/>
    <w:rsid w:val="00D528C2"/>
    <w:rsid w:val="00D61FE4"/>
    <w:rsid w:val="00E10247"/>
    <w:rsid w:val="00E1093D"/>
    <w:rsid w:val="00E136DB"/>
    <w:rsid w:val="00E1641C"/>
    <w:rsid w:val="00F26171"/>
    <w:rsid w:val="00F354B5"/>
    <w:rsid w:val="00FB0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DB"/>
  </w:style>
  <w:style w:type="paragraph" w:styleId="1">
    <w:name w:val="heading 1"/>
    <w:basedOn w:val="a"/>
    <w:next w:val="a"/>
    <w:link w:val="10"/>
    <w:qFormat/>
    <w:rsid w:val="00362E06"/>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62E06"/>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62E06"/>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62E06"/>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62E06"/>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62E06"/>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62E06"/>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62E06"/>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62E06"/>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693"/>
    <w:rPr>
      <w:rFonts w:ascii="Tahoma" w:hAnsi="Tahoma" w:cs="Tahoma"/>
      <w:sz w:val="16"/>
      <w:szCs w:val="16"/>
    </w:rPr>
  </w:style>
  <w:style w:type="table" w:styleId="a5">
    <w:name w:val="Table Grid"/>
    <w:basedOn w:val="a1"/>
    <w:uiPriority w:val="59"/>
    <w:rsid w:val="0055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2E06"/>
    <w:rPr>
      <w:rFonts w:ascii="Arial" w:eastAsia="Times New Roman" w:hAnsi="Arial" w:cs="Arial"/>
      <w:b/>
      <w:bCs/>
      <w:kern w:val="32"/>
      <w:sz w:val="32"/>
      <w:szCs w:val="32"/>
      <w:lang w:eastAsia="ru-RU"/>
    </w:rPr>
  </w:style>
  <w:style w:type="character" w:customStyle="1" w:styleId="20">
    <w:name w:val="Заголовок 2 Знак"/>
    <w:basedOn w:val="a0"/>
    <w:link w:val="2"/>
    <w:rsid w:val="00362E06"/>
    <w:rPr>
      <w:rFonts w:ascii="Arial" w:eastAsia="Times New Roman" w:hAnsi="Arial" w:cs="Arial"/>
      <w:b/>
      <w:bCs/>
      <w:i/>
      <w:iCs/>
      <w:sz w:val="28"/>
      <w:szCs w:val="28"/>
      <w:lang w:eastAsia="ru-RU"/>
    </w:rPr>
  </w:style>
  <w:style w:type="character" w:customStyle="1" w:styleId="30">
    <w:name w:val="Заголовок 3 Знак"/>
    <w:basedOn w:val="a0"/>
    <w:link w:val="3"/>
    <w:rsid w:val="00362E06"/>
    <w:rPr>
      <w:rFonts w:ascii="Arial" w:eastAsia="Times New Roman" w:hAnsi="Arial" w:cs="Arial"/>
      <w:b/>
      <w:bCs/>
      <w:sz w:val="26"/>
      <w:szCs w:val="26"/>
      <w:lang w:eastAsia="ru-RU"/>
    </w:rPr>
  </w:style>
  <w:style w:type="character" w:customStyle="1" w:styleId="40">
    <w:name w:val="Заголовок 4 Знак"/>
    <w:basedOn w:val="a0"/>
    <w:link w:val="4"/>
    <w:rsid w:val="00362E0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2E0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62E06"/>
    <w:rPr>
      <w:rFonts w:ascii="Times New Roman" w:eastAsia="Times New Roman" w:hAnsi="Times New Roman" w:cs="Times New Roman"/>
      <w:b/>
      <w:bCs/>
      <w:lang w:eastAsia="ru-RU"/>
    </w:rPr>
  </w:style>
  <w:style w:type="character" w:customStyle="1" w:styleId="70">
    <w:name w:val="Заголовок 7 Знак"/>
    <w:basedOn w:val="a0"/>
    <w:link w:val="7"/>
    <w:rsid w:val="00362E0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62E0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62E06"/>
    <w:rPr>
      <w:rFonts w:ascii="Arial" w:eastAsia="Times New Roman" w:hAnsi="Arial" w:cs="Arial"/>
      <w:lang w:eastAsia="ru-RU"/>
    </w:rPr>
  </w:style>
  <w:style w:type="paragraph" w:styleId="a6">
    <w:name w:val="Normal (Web)"/>
    <w:basedOn w:val="a"/>
    <w:uiPriority w:val="99"/>
    <w:semiHidden/>
    <w:unhideWhenUsed/>
    <w:rsid w:val="009A2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F354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354B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E06"/>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62E06"/>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62E06"/>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62E06"/>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62E06"/>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62E06"/>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62E06"/>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62E06"/>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62E06"/>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693"/>
    <w:rPr>
      <w:rFonts w:ascii="Tahoma" w:hAnsi="Tahoma" w:cs="Tahoma"/>
      <w:sz w:val="16"/>
      <w:szCs w:val="16"/>
    </w:rPr>
  </w:style>
  <w:style w:type="table" w:styleId="a5">
    <w:name w:val="Table Grid"/>
    <w:basedOn w:val="a1"/>
    <w:uiPriority w:val="59"/>
    <w:rsid w:val="0055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62E06"/>
    <w:rPr>
      <w:rFonts w:ascii="Arial" w:eastAsia="Times New Roman" w:hAnsi="Arial" w:cs="Arial"/>
      <w:b/>
      <w:bCs/>
      <w:kern w:val="32"/>
      <w:sz w:val="32"/>
      <w:szCs w:val="32"/>
      <w:lang w:eastAsia="ru-RU"/>
    </w:rPr>
  </w:style>
  <w:style w:type="character" w:customStyle="1" w:styleId="20">
    <w:name w:val="Заголовок 2 Знак"/>
    <w:basedOn w:val="a0"/>
    <w:link w:val="2"/>
    <w:rsid w:val="00362E06"/>
    <w:rPr>
      <w:rFonts w:ascii="Arial" w:eastAsia="Times New Roman" w:hAnsi="Arial" w:cs="Arial"/>
      <w:b/>
      <w:bCs/>
      <w:i/>
      <w:iCs/>
      <w:sz w:val="28"/>
      <w:szCs w:val="28"/>
      <w:lang w:eastAsia="ru-RU"/>
    </w:rPr>
  </w:style>
  <w:style w:type="character" w:customStyle="1" w:styleId="30">
    <w:name w:val="Заголовок 3 Знак"/>
    <w:basedOn w:val="a0"/>
    <w:link w:val="3"/>
    <w:rsid w:val="00362E06"/>
    <w:rPr>
      <w:rFonts w:ascii="Arial" w:eastAsia="Times New Roman" w:hAnsi="Arial" w:cs="Arial"/>
      <w:b/>
      <w:bCs/>
      <w:sz w:val="26"/>
      <w:szCs w:val="26"/>
      <w:lang w:eastAsia="ru-RU"/>
    </w:rPr>
  </w:style>
  <w:style w:type="character" w:customStyle="1" w:styleId="40">
    <w:name w:val="Заголовок 4 Знак"/>
    <w:basedOn w:val="a0"/>
    <w:link w:val="4"/>
    <w:rsid w:val="00362E0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2E0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62E06"/>
    <w:rPr>
      <w:rFonts w:ascii="Times New Roman" w:eastAsia="Times New Roman" w:hAnsi="Times New Roman" w:cs="Times New Roman"/>
      <w:b/>
      <w:bCs/>
      <w:lang w:eastAsia="ru-RU"/>
    </w:rPr>
  </w:style>
  <w:style w:type="character" w:customStyle="1" w:styleId="70">
    <w:name w:val="Заголовок 7 Знак"/>
    <w:basedOn w:val="a0"/>
    <w:link w:val="7"/>
    <w:rsid w:val="00362E0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62E0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62E06"/>
    <w:rPr>
      <w:rFonts w:ascii="Arial" w:eastAsia="Times New Roman" w:hAnsi="Arial" w:cs="Arial"/>
      <w:lang w:eastAsia="ru-RU"/>
    </w:rPr>
  </w:style>
  <w:style w:type="paragraph" w:styleId="a6">
    <w:name w:val="Normal (Web)"/>
    <w:basedOn w:val="a"/>
    <w:uiPriority w:val="99"/>
    <w:semiHidden/>
    <w:unhideWhenUsed/>
    <w:rsid w:val="009A2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F354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354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55457166">
      <w:bodyDiv w:val="1"/>
      <w:marLeft w:val="0"/>
      <w:marRight w:val="0"/>
      <w:marTop w:val="0"/>
      <w:marBottom w:val="0"/>
      <w:divBdr>
        <w:top w:val="none" w:sz="0" w:space="0" w:color="auto"/>
        <w:left w:val="none" w:sz="0" w:space="0" w:color="auto"/>
        <w:bottom w:val="none" w:sz="0" w:space="0" w:color="auto"/>
        <w:right w:val="none" w:sz="0" w:space="0" w:color="auto"/>
      </w:divBdr>
    </w:div>
    <w:div w:id="744258993">
      <w:bodyDiv w:val="1"/>
      <w:marLeft w:val="0"/>
      <w:marRight w:val="0"/>
      <w:marTop w:val="0"/>
      <w:marBottom w:val="0"/>
      <w:divBdr>
        <w:top w:val="none" w:sz="0" w:space="0" w:color="auto"/>
        <w:left w:val="none" w:sz="0" w:space="0" w:color="auto"/>
        <w:bottom w:val="none" w:sz="0" w:space="0" w:color="auto"/>
        <w:right w:val="none" w:sz="0" w:space="0" w:color="auto"/>
      </w:divBdr>
    </w:div>
    <w:div w:id="1623345151">
      <w:bodyDiv w:val="1"/>
      <w:marLeft w:val="0"/>
      <w:marRight w:val="0"/>
      <w:marTop w:val="0"/>
      <w:marBottom w:val="0"/>
      <w:divBdr>
        <w:top w:val="none" w:sz="0" w:space="0" w:color="auto"/>
        <w:left w:val="none" w:sz="0" w:space="0" w:color="auto"/>
        <w:bottom w:val="none" w:sz="0" w:space="0" w:color="auto"/>
        <w:right w:val="none" w:sz="0" w:space="0" w:color="auto"/>
      </w:divBdr>
    </w:div>
    <w:div w:id="1944805306">
      <w:bodyDiv w:val="1"/>
      <w:marLeft w:val="0"/>
      <w:marRight w:val="0"/>
      <w:marTop w:val="0"/>
      <w:marBottom w:val="0"/>
      <w:divBdr>
        <w:top w:val="none" w:sz="0" w:space="0" w:color="auto"/>
        <w:left w:val="none" w:sz="0" w:space="0" w:color="auto"/>
        <w:bottom w:val="none" w:sz="0" w:space="0" w:color="auto"/>
        <w:right w:val="none" w:sz="0" w:space="0" w:color="auto"/>
      </w:divBdr>
      <w:divsChild>
        <w:div w:id="479805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6BC8-4664-433D-9695-9021D4B2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22</cp:revision>
  <dcterms:created xsi:type="dcterms:W3CDTF">2015-01-30T16:09:00Z</dcterms:created>
  <dcterms:modified xsi:type="dcterms:W3CDTF">2015-04-05T15:13:00Z</dcterms:modified>
</cp:coreProperties>
</file>