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D2" w:rsidRPr="00932F6F" w:rsidRDefault="00907FDD" w:rsidP="00932F6F">
      <w:pPr>
        <w:spacing w:after="0"/>
        <w:jc w:val="center"/>
        <w:rPr>
          <w:rFonts w:ascii="Comic Sans MS" w:hAnsi="Comic Sans MS"/>
          <w:b/>
          <w:sz w:val="32"/>
          <w:szCs w:val="32"/>
        </w:rPr>
      </w:pPr>
      <w:r>
        <w:rPr>
          <w:rFonts w:ascii="Comic Sans MS" w:hAnsi="Comic Sans MS"/>
          <w:b/>
          <w:sz w:val="32"/>
          <w:szCs w:val="32"/>
        </w:rPr>
        <w:t>Шпаргалка</w:t>
      </w:r>
      <w:r w:rsidR="00932F6F" w:rsidRPr="00932F6F">
        <w:rPr>
          <w:rFonts w:ascii="Comic Sans MS" w:hAnsi="Comic Sans MS"/>
          <w:b/>
          <w:sz w:val="32"/>
          <w:szCs w:val="32"/>
        </w:rPr>
        <w:t xml:space="preserve"> для родителей:</w:t>
      </w:r>
    </w:p>
    <w:p w:rsidR="00F45E8A" w:rsidRDefault="00932F6F" w:rsidP="00932F6F">
      <w:pPr>
        <w:pStyle w:val="a3"/>
        <w:shd w:val="clear" w:color="auto" w:fill="FFFFFF"/>
        <w:spacing w:before="0" w:beforeAutospacing="0" w:after="0" w:afterAutospacing="0"/>
        <w:jc w:val="center"/>
        <w:rPr>
          <w:rStyle w:val="a4"/>
          <w:rFonts w:ascii="Comic Sans MS" w:hAnsi="Comic Sans MS"/>
          <w:color w:val="000000"/>
          <w:sz w:val="32"/>
          <w:szCs w:val="32"/>
        </w:rPr>
      </w:pPr>
      <w:r w:rsidRPr="00932F6F">
        <w:rPr>
          <w:rStyle w:val="a4"/>
          <w:rFonts w:ascii="Comic Sans MS" w:hAnsi="Comic Sans MS"/>
          <w:color w:val="000000"/>
          <w:sz w:val="32"/>
          <w:szCs w:val="32"/>
        </w:rPr>
        <w:t>«Комплекс упражнений для растягивания</w:t>
      </w:r>
    </w:p>
    <w:p w:rsidR="00932F6F" w:rsidRDefault="00932F6F" w:rsidP="00932F6F">
      <w:pPr>
        <w:pStyle w:val="a3"/>
        <w:shd w:val="clear" w:color="auto" w:fill="FFFFFF"/>
        <w:spacing w:before="0" w:beforeAutospacing="0" w:after="0" w:afterAutospacing="0"/>
        <w:jc w:val="center"/>
        <w:rPr>
          <w:rStyle w:val="a4"/>
          <w:rFonts w:ascii="Comic Sans MS" w:hAnsi="Comic Sans MS"/>
          <w:color w:val="000000"/>
          <w:sz w:val="32"/>
          <w:szCs w:val="32"/>
        </w:rPr>
      </w:pPr>
      <w:r w:rsidRPr="00932F6F">
        <w:rPr>
          <w:rStyle w:val="a4"/>
          <w:rFonts w:ascii="Comic Sans MS" w:hAnsi="Comic Sans MS"/>
          <w:color w:val="000000"/>
          <w:sz w:val="32"/>
          <w:szCs w:val="32"/>
        </w:rPr>
        <w:t xml:space="preserve"> подъязычной связки (уздечки)»</w:t>
      </w:r>
    </w:p>
    <w:p w:rsidR="00932F6F" w:rsidRDefault="00932F6F" w:rsidP="00932F6F">
      <w:pPr>
        <w:pStyle w:val="a3"/>
        <w:shd w:val="clear" w:color="auto" w:fill="FFFFFF"/>
        <w:spacing w:before="0" w:beforeAutospacing="0" w:after="0" w:afterAutospacing="0"/>
        <w:jc w:val="center"/>
        <w:rPr>
          <w:rStyle w:val="a4"/>
          <w:rFonts w:ascii="Comic Sans MS" w:hAnsi="Comic Sans MS"/>
          <w:color w:val="000000"/>
          <w:sz w:val="32"/>
          <w:szCs w:val="32"/>
        </w:rPr>
      </w:pPr>
    </w:p>
    <w:p w:rsidR="00932F6F" w:rsidRPr="00932F6F" w:rsidRDefault="00932F6F" w:rsidP="00932F6F">
      <w:pPr>
        <w:pStyle w:val="a3"/>
        <w:shd w:val="clear" w:color="auto" w:fill="FFFFFF"/>
        <w:spacing w:before="0" w:beforeAutospacing="0" w:after="0" w:afterAutospacing="0"/>
        <w:jc w:val="right"/>
        <w:rPr>
          <w:rStyle w:val="a4"/>
          <w:b w:val="0"/>
          <w:color w:val="000000"/>
          <w:szCs w:val="32"/>
        </w:rPr>
      </w:pPr>
      <w:r w:rsidRPr="00932F6F">
        <w:rPr>
          <w:rStyle w:val="a4"/>
          <w:b w:val="0"/>
          <w:color w:val="000000"/>
          <w:szCs w:val="32"/>
        </w:rPr>
        <w:t>Подготовила: учитель-логопед</w:t>
      </w:r>
    </w:p>
    <w:p w:rsidR="00932F6F" w:rsidRPr="00932F6F" w:rsidRDefault="00932F6F" w:rsidP="00932F6F">
      <w:pPr>
        <w:pStyle w:val="a3"/>
        <w:shd w:val="clear" w:color="auto" w:fill="FFFFFF"/>
        <w:spacing w:before="0" w:beforeAutospacing="0" w:after="0" w:afterAutospacing="0"/>
        <w:jc w:val="right"/>
        <w:rPr>
          <w:rStyle w:val="a4"/>
          <w:b w:val="0"/>
          <w:color w:val="000000"/>
          <w:szCs w:val="32"/>
        </w:rPr>
      </w:pPr>
      <w:r w:rsidRPr="00932F6F">
        <w:rPr>
          <w:rStyle w:val="a4"/>
          <w:b w:val="0"/>
          <w:color w:val="000000"/>
          <w:szCs w:val="32"/>
        </w:rPr>
        <w:t>МБДОУ «Белоснежка»</w:t>
      </w:r>
    </w:p>
    <w:p w:rsidR="00932F6F" w:rsidRPr="00932F6F" w:rsidRDefault="00932F6F" w:rsidP="00932F6F">
      <w:pPr>
        <w:pStyle w:val="a3"/>
        <w:shd w:val="clear" w:color="auto" w:fill="FFFFFF"/>
        <w:spacing w:before="0" w:beforeAutospacing="0" w:after="0" w:afterAutospacing="0"/>
        <w:jc w:val="right"/>
        <w:rPr>
          <w:rStyle w:val="a4"/>
          <w:b w:val="0"/>
          <w:color w:val="000000"/>
          <w:szCs w:val="32"/>
        </w:rPr>
      </w:pPr>
      <w:r w:rsidRPr="00932F6F">
        <w:rPr>
          <w:rStyle w:val="a4"/>
          <w:b w:val="0"/>
          <w:color w:val="000000"/>
          <w:szCs w:val="32"/>
        </w:rPr>
        <w:t xml:space="preserve">ЯНАО </w:t>
      </w:r>
      <w:proofErr w:type="spellStart"/>
      <w:r w:rsidRPr="00932F6F">
        <w:rPr>
          <w:rStyle w:val="a4"/>
          <w:b w:val="0"/>
          <w:color w:val="000000"/>
          <w:szCs w:val="32"/>
        </w:rPr>
        <w:t>г.Ноябрьск</w:t>
      </w:r>
      <w:proofErr w:type="spellEnd"/>
    </w:p>
    <w:p w:rsidR="00932F6F" w:rsidRDefault="00932F6F" w:rsidP="00F45E8A">
      <w:pPr>
        <w:pStyle w:val="a3"/>
        <w:shd w:val="clear" w:color="auto" w:fill="FFFFFF"/>
        <w:spacing w:before="0" w:beforeAutospacing="0" w:after="0" w:afterAutospacing="0"/>
        <w:jc w:val="right"/>
        <w:rPr>
          <w:rStyle w:val="a4"/>
          <w:b w:val="0"/>
          <w:color w:val="000000"/>
          <w:szCs w:val="32"/>
        </w:rPr>
      </w:pPr>
      <w:proofErr w:type="spellStart"/>
      <w:r w:rsidRPr="00932F6F">
        <w:rPr>
          <w:rStyle w:val="a4"/>
          <w:b w:val="0"/>
          <w:color w:val="000000"/>
          <w:szCs w:val="32"/>
        </w:rPr>
        <w:t>Кубарькова</w:t>
      </w:r>
      <w:proofErr w:type="spellEnd"/>
      <w:r w:rsidRPr="00932F6F">
        <w:rPr>
          <w:rStyle w:val="a4"/>
          <w:b w:val="0"/>
          <w:color w:val="000000"/>
          <w:szCs w:val="32"/>
        </w:rPr>
        <w:t xml:space="preserve"> Н.Н.</w:t>
      </w:r>
    </w:p>
    <w:p w:rsidR="00F45E8A" w:rsidRPr="00F45E8A" w:rsidRDefault="00F45E8A" w:rsidP="00F45E8A">
      <w:pPr>
        <w:pStyle w:val="a3"/>
        <w:shd w:val="clear" w:color="auto" w:fill="FFFFFF"/>
        <w:spacing w:before="0" w:beforeAutospacing="0" w:after="0" w:afterAutospacing="0"/>
        <w:jc w:val="right"/>
        <w:rPr>
          <w:rStyle w:val="a4"/>
          <w:b w:val="0"/>
          <w:color w:val="000000"/>
          <w:szCs w:val="32"/>
        </w:rPr>
      </w:pPr>
    </w:p>
    <w:p w:rsidR="00932F6F" w:rsidRPr="00932F6F" w:rsidRDefault="00406897" w:rsidP="00F45E8A">
      <w:pPr>
        <w:pStyle w:val="a3"/>
        <w:shd w:val="clear" w:color="auto" w:fill="FFFFFF"/>
        <w:spacing w:before="0" w:beforeAutospacing="0" w:after="0" w:afterAutospacing="0"/>
        <w:jc w:val="both"/>
        <w:rPr>
          <w:rStyle w:val="a4"/>
          <w:b w:val="0"/>
          <w:color w:val="000000"/>
        </w:rPr>
      </w:pPr>
      <w:r>
        <w:rPr>
          <w:rStyle w:val="a4"/>
          <w:b w:val="0"/>
          <w:color w:val="000000"/>
        </w:rPr>
        <w:t xml:space="preserve">     </w:t>
      </w:r>
      <w:r w:rsidR="00932F6F" w:rsidRPr="00932F6F">
        <w:rPr>
          <w:rStyle w:val="a4"/>
          <w:b w:val="0"/>
          <w:color w:val="000000"/>
        </w:rPr>
        <w:t>Даже если уздечка укорочена (менее 8 мм.), то лучше её растягивать, чем оперировать. В пользу этого говорит то, что после операции на уздечке останется рубец, который также будет сокращать её подвижность. Кроме того, прооперированный ребёнок ещё долго будет опасаться делать артикуляционные упражнения для подъязычной связки, чтобы избежать неко</w:t>
      </w:r>
      <w:r w:rsidR="00932F6F">
        <w:rPr>
          <w:rStyle w:val="a4"/>
          <w:b w:val="0"/>
          <w:color w:val="000000"/>
        </w:rPr>
        <w:t>гда испытанных болевых ощущений</w:t>
      </w:r>
    </w:p>
    <w:p w:rsidR="00932F6F" w:rsidRPr="00932F6F" w:rsidRDefault="00406897" w:rsidP="00F45E8A">
      <w:pPr>
        <w:pStyle w:val="a3"/>
        <w:shd w:val="clear" w:color="auto" w:fill="FFFFFF"/>
        <w:spacing w:before="0" w:beforeAutospacing="0" w:after="0" w:afterAutospacing="0"/>
        <w:jc w:val="both"/>
        <w:rPr>
          <w:rStyle w:val="a4"/>
          <w:b w:val="0"/>
          <w:color w:val="000000"/>
        </w:rPr>
      </w:pPr>
      <w:r>
        <w:rPr>
          <w:rStyle w:val="a4"/>
          <w:b w:val="0"/>
          <w:color w:val="000000"/>
        </w:rPr>
        <w:t xml:space="preserve">     </w:t>
      </w:r>
      <w:r w:rsidR="00932F6F" w:rsidRPr="00932F6F">
        <w:rPr>
          <w:rStyle w:val="a4"/>
          <w:b w:val="0"/>
          <w:color w:val="000000"/>
        </w:rPr>
        <w:t xml:space="preserve">Короткая уздечка языка растягивается на необходимую длину с помощью специальных упражнений. Если она очень короткая на её </w:t>
      </w:r>
      <w:proofErr w:type="gramStart"/>
      <w:r w:rsidR="00932F6F" w:rsidRPr="00932F6F">
        <w:rPr>
          <w:rStyle w:val="a4"/>
          <w:b w:val="0"/>
          <w:color w:val="000000"/>
        </w:rPr>
        <w:t>растягивание  может</w:t>
      </w:r>
      <w:proofErr w:type="gramEnd"/>
      <w:r w:rsidR="00932F6F" w:rsidRPr="00932F6F">
        <w:rPr>
          <w:rStyle w:val="a4"/>
          <w:b w:val="0"/>
          <w:color w:val="000000"/>
        </w:rPr>
        <w:t xml:space="preserve"> потребоваться </w:t>
      </w:r>
      <w:r w:rsidR="00932F6F">
        <w:rPr>
          <w:rStyle w:val="a4"/>
          <w:b w:val="0"/>
          <w:color w:val="000000"/>
        </w:rPr>
        <w:t>достаточное количество времени.</w:t>
      </w:r>
    </w:p>
    <w:p w:rsidR="00932F6F" w:rsidRPr="00F45E8A" w:rsidRDefault="00406897" w:rsidP="00F45E8A">
      <w:pPr>
        <w:pStyle w:val="a3"/>
        <w:shd w:val="clear" w:color="auto" w:fill="FFFFFF"/>
        <w:spacing w:before="0" w:beforeAutospacing="0" w:after="0" w:afterAutospacing="0"/>
        <w:jc w:val="both"/>
        <w:rPr>
          <w:rStyle w:val="a4"/>
          <w:b w:val="0"/>
          <w:color w:val="000000"/>
          <w:u w:val="single"/>
        </w:rPr>
      </w:pPr>
      <w:r>
        <w:rPr>
          <w:rStyle w:val="a4"/>
          <w:b w:val="0"/>
          <w:color w:val="000000"/>
        </w:rPr>
        <w:t xml:space="preserve">     </w:t>
      </w:r>
      <w:r w:rsidR="00932F6F" w:rsidRPr="00932F6F">
        <w:rPr>
          <w:rStyle w:val="a4"/>
          <w:b w:val="0"/>
          <w:color w:val="000000"/>
        </w:rPr>
        <w:t xml:space="preserve">В норме длина уздечки 1,5 см. Если уздечка укорочена, движения языка ограничены. </w:t>
      </w:r>
      <w:r w:rsidR="00932F6F" w:rsidRPr="00F45E8A">
        <w:rPr>
          <w:rStyle w:val="a4"/>
          <w:b w:val="0"/>
          <w:color w:val="000000"/>
        </w:rPr>
        <w:t xml:space="preserve">Следовательно, </w:t>
      </w:r>
      <w:r w:rsidR="00907FDD" w:rsidRPr="00F45E8A">
        <w:rPr>
          <w:rStyle w:val="a4"/>
          <w:b w:val="0"/>
          <w:color w:val="000000"/>
        </w:rPr>
        <w:t>нарушается произношение</w:t>
      </w:r>
      <w:r w:rsidR="00932F6F" w:rsidRPr="00F45E8A">
        <w:rPr>
          <w:rStyle w:val="a4"/>
          <w:b w:val="0"/>
          <w:color w:val="000000"/>
        </w:rPr>
        <w:t xml:space="preserve"> </w:t>
      </w:r>
      <w:proofErr w:type="gramStart"/>
      <w:r w:rsidR="00932F6F" w:rsidRPr="00F45E8A">
        <w:rPr>
          <w:rStyle w:val="a4"/>
          <w:b w:val="0"/>
          <w:color w:val="000000"/>
        </w:rPr>
        <w:t>звуков,  требующих</w:t>
      </w:r>
      <w:proofErr w:type="gramEnd"/>
      <w:r w:rsidR="00932F6F" w:rsidRPr="00F45E8A">
        <w:rPr>
          <w:rStyle w:val="a4"/>
          <w:b w:val="0"/>
          <w:color w:val="000000"/>
        </w:rPr>
        <w:t xml:space="preserve"> поднятие языка вверх.</w:t>
      </w:r>
    </w:p>
    <w:p w:rsidR="00932F6F" w:rsidRPr="00F45E8A" w:rsidRDefault="00932F6F" w:rsidP="00F45E8A">
      <w:pPr>
        <w:pStyle w:val="a3"/>
        <w:shd w:val="clear" w:color="auto" w:fill="FFFFFF"/>
        <w:spacing w:before="0" w:beforeAutospacing="0" w:after="0" w:afterAutospacing="0"/>
        <w:jc w:val="both"/>
        <w:rPr>
          <w:rStyle w:val="a4"/>
          <w:color w:val="000000"/>
          <w:u w:val="single"/>
        </w:rPr>
      </w:pPr>
      <w:r w:rsidRPr="00F45E8A">
        <w:rPr>
          <w:rStyle w:val="a4"/>
          <w:color w:val="000000"/>
          <w:u w:val="single"/>
        </w:rPr>
        <w:t>Правила постановки звуков при короткой уздечке</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Звуки, требующие заметного подъёма кончика языка вверх (р, ш, ж), ставятся после полного вытягивания у ребёнка подъязычной связки.</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 xml:space="preserve">Звуки (л, ч, щ, </w:t>
      </w:r>
      <w:proofErr w:type="spellStart"/>
      <w:r w:rsidRPr="00932F6F">
        <w:rPr>
          <w:rStyle w:val="a4"/>
          <w:b w:val="0"/>
          <w:color w:val="000000"/>
        </w:rPr>
        <w:t>ть</w:t>
      </w:r>
      <w:proofErr w:type="spellEnd"/>
      <w:r w:rsidRPr="00932F6F">
        <w:rPr>
          <w:rStyle w:val="a4"/>
          <w:b w:val="0"/>
          <w:color w:val="000000"/>
        </w:rPr>
        <w:t xml:space="preserve">, </w:t>
      </w:r>
      <w:proofErr w:type="spellStart"/>
      <w:r w:rsidRPr="00932F6F">
        <w:rPr>
          <w:rStyle w:val="a4"/>
          <w:b w:val="0"/>
          <w:color w:val="000000"/>
        </w:rPr>
        <w:t>дь</w:t>
      </w:r>
      <w:proofErr w:type="spellEnd"/>
      <w:r w:rsidRPr="00932F6F">
        <w:rPr>
          <w:rStyle w:val="a4"/>
          <w:b w:val="0"/>
          <w:color w:val="000000"/>
        </w:rPr>
        <w:t>) можно начинать ставить, когда уздечка ещё не до конца растянулась, но уже есть некоторый подъём вверх кончика языка.</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Нормативному произношению прочих звуков русского языка ко</w:t>
      </w:r>
      <w:r>
        <w:rPr>
          <w:rStyle w:val="a4"/>
          <w:b w:val="0"/>
          <w:color w:val="000000"/>
        </w:rPr>
        <w:t>роткая уздечка не препятствует.</w:t>
      </w:r>
    </w:p>
    <w:p w:rsidR="00932F6F" w:rsidRPr="00F45E8A" w:rsidRDefault="00932F6F" w:rsidP="00F45E8A">
      <w:pPr>
        <w:pStyle w:val="a3"/>
        <w:shd w:val="clear" w:color="auto" w:fill="FFFFFF"/>
        <w:spacing w:before="0" w:beforeAutospacing="0" w:after="0" w:afterAutospacing="0"/>
        <w:jc w:val="both"/>
        <w:rPr>
          <w:rStyle w:val="a4"/>
          <w:color w:val="000000"/>
          <w:u w:val="single"/>
        </w:rPr>
      </w:pPr>
      <w:r w:rsidRPr="00F45E8A">
        <w:rPr>
          <w:rStyle w:val="a4"/>
          <w:color w:val="000000"/>
          <w:u w:val="single"/>
        </w:rPr>
        <w:t>Правила выполнения упражнений</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При выполнении упражнений рот нужно открывать максимально широко, но в то же время так, чтобы ребёнок мог дотянуться кончиком языка до альвеол.</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Все движения должны выполняться медленно, на улыбке, близко к пределу возможного.</w:t>
      </w:r>
    </w:p>
    <w:p w:rsid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Следует иметь в виду, что выполнение упражнений для ребёнка физически тяжело, язык может уставать, подъязычная связка может болеть – дайте ему отдых.</w:t>
      </w:r>
    </w:p>
    <w:p w:rsidR="00F45E8A" w:rsidRPr="00932F6F" w:rsidRDefault="00F45E8A" w:rsidP="00F45E8A">
      <w:pPr>
        <w:pStyle w:val="a3"/>
        <w:shd w:val="clear" w:color="auto" w:fill="FFFFFF"/>
        <w:spacing w:before="0" w:beforeAutospacing="0" w:after="0" w:afterAutospacing="0"/>
        <w:rPr>
          <w:rStyle w:val="a4"/>
          <w:b w:val="0"/>
          <w:color w:val="000000"/>
        </w:rPr>
      </w:pPr>
    </w:p>
    <w:p w:rsidR="00932F6F" w:rsidRPr="00F45E8A" w:rsidRDefault="00932F6F" w:rsidP="00F45E8A">
      <w:pPr>
        <w:pStyle w:val="a3"/>
        <w:shd w:val="clear" w:color="auto" w:fill="FFFFFF"/>
        <w:spacing w:before="0" w:beforeAutospacing="0" w:after="0" w:afterAutospacing="0"/>
        <w:rPr>
          <w:color w:val="000000"/>
          <w:sz w:val="28"/>
        </w:rPr>
      </w:pPr>
      <w:r w:rsidRPr="00F45E8A">
        <w:rPr>
          <w:rStyle w:val="a4"/>
          <w:color w:val="000000"/>
          <w:sz w:val="28"/>
        </w:rPr>
        <w:t>Артикуляционные упражнения для растягивания уздечки языка</w:t>
      </w:r>
    </w:p>
    <w:p w:rsidR="00932F6F" w:rsidRPr="00932F6F" w:rsidRDefault="00932F6F" w:rsidP="00F45E8A">
      <w:pPr>
        <w:pStyle w:val="a3"/>
        <w:shd w:val="clear" w:color="auto" w:fill="FFFFFF"/>
        <w:spacing w:before="0" w:beforeAutospacing="0" w:after="0" w:afterAutospacing="0"/>
        <w:rPr>
          <w:color w:val="000000"/>
        </w:rPr>
      </w:pPr>
      <w:r w:rsidRPr="00932F6F">
        <w:rPr>
          <w:rStyle w:val="a4"/>
          <w:color w:val="000000"/>
        </w:rPr>
        <w:t>(</w:t>
      </w:r>
      <w:r w:rsidRPr="00932F6F">
        <w:rPr>
          <w:color w:val="000000"/>
        </w:rPr>
        <w:t xml:space="preserve">Е. М. </w:t>
      </w:r>
      <w:proofErr w:type="spellStart"/>
      <w:r w:rsidRPr="00932F6F">
        <w:rPr>
          <w:color w:val="000000"/>
        </w:rPr>
        <w:t>Косинова</w:t>
      </w:r>
      <w:proofErr w:type="spellEnd"/>
      <w:r w:rsidRPr="00932F6F">
        <w:rPr>
          <w:color w:val="000000"/>
        </w:rPr>
        <w:t xml:space="preserve"> [4</w:t>
      </w:r>
      <w:proofErr w:type="gramStart"/>
      <w:r w:rsidRPr="00932F6F">
        <w:rPr>
          <w:color w:val="000000"/>
        </w:rPr>
        <w:t>],  Е.</w:t>
      </w:r>
      <w:proofErr w:type="gramEnd"/>
      <w:r w:rsidRPr="00932F6F">
        <w:rPr>
          <w:color w:val="000000"/>
        </w:rPr>
        <w:t xml:space="preserve"> Н. </w:t>
      </w:r>
      <w:proofErr w:type="spellStart"/>
      <w:r w:rsidRPr="00932F6F">
        <w:rPr>
          <w:color w:val="000000"/>
        </w:rPr>
        <w:t>Краузе</w:t>
      </w:r>
      <w:proofErr w:type="spellEnd"/>
      <w:r w:rsidRPr="00932F6F">
        <w:rPr>
          <w:color w:val="000000"/>
        </w:rPr>
        <w:t xml:space="preserve"> [5], </w:t>
      </w:r>
      <w:proofErr w:type="spellStart"/>
      <w:r w:rsidRPr="00932F6F">
        <w:rPr>
          <w:color w:val="000000"/>
        </w:rPr>
        <w:t>О.А.Новиковская</w:t>
      </w:r>
      <w:proofErr w:type="spellEnd"/>
      <w:r w:rsidRPr="00932F6F">
        <w:rPr>
          <w:color w:val="000000"/>
        </w:rPr>
        <w:t xml:space="preserve"> [7]</w:t>
      </w:r>
      <w:r w:rsidRPr="00932F6F">
        <w:rPr>
          <w:rStyle w:val="a4"/>
          <w:color w:val="000000"/>
        </w:rPr>
        <w:t>):</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«Маляр»</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58240" behindDoc="1" locked="0" layoutInCell="1" allowOverlap="1">
            <wp:simplePos x="0" y="0"/>
            <wp:positionH relativeFrom="column">
              <wp:posOffset>635</wp:posOffset>
            </wp:positionH>
            <wp:positionV relativeFrom="paragraph">
              <wp:posOffset>-3175</wp:posOffset>
            </wp:positionV>
            <wp:extent cx="685800" cy="1272540"/>
            <wp:effectExtent l="0" t="0" r="0" b="3810"/>
            <wp:wrapTight wrapText="bothSides">
              <wp:wrapPolygon edited="0">
                <wp:start x="0" y="0"/>
                <wp:lineTo x="0" y="21341"/>
                <wp:lineTo x="21000" y="21341"/>
                <wp:lineTo x="21000" y="0"/>
                <wp:lineTo x="0" y="0"/>
              </wp:wrapPolygon>
            </wp:wrapTight>
            <wp:docPr id="1" name="Рисунок 1" descr="упражнение на развитие уздечки маляр">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е на развитие уздечки маляр">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Широким кончиком языка погладить нёбо от зубов к горлу. Нижняя челюсть не должна двигаться.</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Красить комнаты пора.</w:t>
      </w:r>
      <w:r w:rsidRPr="00932F6F">
        <w:rPr>
          <w:color w:val="000000"/>
        </w:rPr>
        <w:br/>
        <w:t>Пригласили маляра.</w:t>
      </w:r>
      <w:r w:rsidRPr="00932F6F">
        <w:rPr>
          <w:color w:val="000000"/>
        </w:rPr>
        <w:br/>
        <w:t>Челюсть ниже опускаем,</w:t>
      </w:r>
      <w:r w:rsidRPr="00932F6F">
        <w:rPr>
          <w:color w:val="000000"/>
        </w:rPr>
        <w:br/>
        <w:t>Маляру мы помогаем.</w:t>
      </w:r>
    </w:p>
    <w:p w:rsidR="00932F6F" w:rsidRDefault="00932F6F" w:rsidP="00F45E8A">
      <w:pPr>
        <w:pStyle w:val="a3"/>
        <w:shd w:val="clear" w:color="auto" w:fill="FFFFFF"/>
        <w:spacing w:before="0" w:beforeAutospacing="0" w:after="0" w:afterAutospacing="0"/>
        <w:rPr>
          <w:rStyle w:val="a5"/>
          <w:b/>
          <w:bCs/>
          <w:color w:val="000000"/>
        </w:rPr>
      </w:pPr>
    </w:p>
    <w:p w:rsidR="00932F6F" w:rsidRDefault="00932F6F" w:rsidP="00F45E8A">
      <w:pPr>
        <w:pStyle w:val="a3"/>
        <w:shd w:val="clear" w:color="auto" w:fill="FFFFFF"/>
        <w:spacing w:before="0" w:beforeAutospacing="0" w:after="0" w:afterAutospacing="0"/>
        <w:rPr>
          <w:rStyle w:val="a5"/>
          <w:b/>
          <w:bCs/>
          <w:color w:val="000000"/>
        </w:rPr>
      </w:pP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«Лошадка»</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59264" behindDoc="1" locked="0" layoutInCell="1" allowOverlap="1">
            <wp:simplePos x="0" y="0"/>
            <wp:positionH relativeFrom="column">
              <wp:posOffset>-243205</wp:posOffset>
            </wp:positionH>
            <wp:positionV relativeFrom="paragraph">
              <wp:posOffset>112395</wp:posOffset>
            </wp:positionV>
            <wp:extent cx="1165860" cy="1303020"/>
            <wp:effectExtent l="0" t="0" r="0" b="0"/>
            <wp:wrapTight wrapText="bothSides">
              <wp:wrapPolygon edited="0">
                <wp:start x="0" y="0"/>
                <wp:lineTo x="0" y="21158"/>
                <wp:lineTo x="21176" y="21158"/>
                <wp:lineTo x="21176" y="0"/>
                <wp:lineTo x="0" y="0"/>
              </wp:wrapPolygon>
            </wp:wrapTight>
            <wp:docPr id="2" name="Рисунок 2" descr="занятие на развитие уздечки лошадк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нятие на развитие уздечки лошадк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Пощёлкать кончиком языка, как цокают лошадки. Рот при этом открыт, кончик языка не вытянут и не заострён. Следить, чтобы он не подворачивался внутрь, а нижняя челюсть оставалась неподвижной.</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Едем, едем на лошадке</w:t>
      </w:r>
      <w:r w:rsidRPr="00932F6F">
        <w:rPr>
          <w:color w:val="000000"/>
        </w:rPr>
        <w:br/>
        <w:t>По дорожке гладкой.</w:t>
      </w:r>
      <w:r w:rsidRPr="00932F6F">
        <w:rPr>
          <w:color w:val="000000"/>
        </w:rPr>
        <w:br/>
        <w:t>В гости нас звала соседка</w:t>
      </w:r>
      <w:r w:rsidRPr="00932F6F">
        <w:rPr>
          <w:color w:val="000000"/>
        </w:rPr>
        <w:br/>
        <w:t>Кушать пудинг сладкий.</w:t>
      </w:r>
      <w:r w:rsidRPr="00932F6F">
        <w:rPr>
          <w:color w:val="000000"/>
        </w:rPr>
        <w:br/>
        <w:t>Мы приехали к обеду,</w:t>
      </w:r>
    </w:p>
    <w:p w:rsidR="00932F6F" w:rsidRPr="00932F6F" w:rsidRDefault="00932F6F" w:rsidP="00F45E8A">
      <w:pPr>
        <w:pStyle w:val="a3"/>
        <w:shd w:val="clear" w:color="auto" w:fill="FFFFFF"/>
        <w:spacing w:before="0" w:beforeAutospacing="0" w:after="0" w:afterAutospacing="0"/>
        <w:rPr>
          <w:color w:val="000000"/>
        </w:rPr>
      </w:pPr>
      <w:r>
        <w:rPr>
          <w:color w:val="000000"/>
        </w:rPr>
        <w:t xml:space="preserve">                            </w:t>
      </w:r>
      <w:r w:rsidRPr="00932F6F">
        <w:rPr>
          <w:color w:val="000000"/>
        </w:rPr>
        <w:t>А соседки дома нету.</w:t>
      </w:r>
    </w:p>
    <w:p w:rsidR="00F45E8A" w:rsidRDefault="00F45E8A" w:rsidP="00F45E8A">
      <w:pPr>
        <w:pStyle w:val="a3"/>
        <w:shd w:val="clear" w:color="auto" w:fill="FFFFFF"/>
        <w:spacing w:before="0" w:beforeAutospacing="0" w:after="0" w:afterAutospacing="0"/>
        <w:rPr>
          <w:rStyle w:val="a5"/>
          <w:b/>
          <w:bCs/>
          <w:color w:val="000000"/>
        </w:rPr>
      </w:pP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lastRenderedPageBreak/>
        <w:t>«Грибок»</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0288" behindDoc="1" locked="0" layoutInCell="1" allowOverlap="1">
            <wp:simplePos x="0" y="0"/>
            <wp:positionH relativeFrom="column">
              <wp:posOffset>635</wp:posOffset>
            </wp:positionH>
            <wp:positionV relativeFrom="paragraph">
              <wp:posOffset>-1905</wp:posOffset>
            </wp:positionV>
            <wp:extent cx="1211580" cy="1493520"/>
            <wp:effectExtent l="0" t="0" r="7620" b="0"/>
            <wp:wrapTight wrapText="bothSides">
              <wp:wrapPolygon edited="0">
                <wp:start x="0" y="0"/>
                <wp:lineTo x="0" y="21214"/>
                <wp:lineTo x="21396" y="21214"/>
                <wp:lineTo x="21396" y="0"/>
                <wp:lineTo x="0" y="0"/>
              </wp:wrapPolygon>
            </wp:wrapTight>
            <wp:docPr id="3" name="Рисунок 3" descr="упражнение на растягивание уздечки грибо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на растягивание уздечки грибо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Присосать широкий язык к нёбу. Это шляпка гриба, а подъязычная связка – ножка. Кончик языка не должен подворачиваться, губы – в улыбке. Если ребёнку не удаётся присосать язык, то можно пощёлкать языком, как в упражнении «Лошадка». В пощёлкивании тренируется нужное движение языка.</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Я стою на ножке тонкой,</w:t>
      </w:r>
      <w:r w:rsidRPr="00932F6F">
        <w:rPr>
          <w:color w:val="000000"/>
        </w:rPr>
        <w:br/>
        <w:t>Я стою на ножке гладкой,</w:t>
      </w:r>
      <w:r w:rsidRPr="00932F6F">
        <w:rPr>
          <w:color w:val="000000"/>
        </w:rPr>
        <w:br/>
        <w:t>Под коричневою шляпкой</w:t>
      </w:r>
      <w:r w:rsidRPr="00932F6F">
        <w:rPr>
          <w:color w:val="000000"/>
        </w:rPr>
        <w:br/>
      </w:r>
      <w:r>
        <w:rPr>
          <w:color w:val="000000"/>
        </w:rPr>
        <w:t xml:space="preserve">                                  </w:t>
      </w:r>
      <w:r w:rsidRPr="00932F6F">
        <w:rPr>
          <w:color w:val="000000"/>
        </w:rPr>
        <w:t>С бархатной подкладкой.</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«Гармошка»</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1312" behindDoc="1" locked="0" layoutInCell="1" allowOverlap="1">
            <wp:simplePos x="0" y="0"/>
            <wp:positionH relativeFrom="column">
              <wp:posOffset>4717415</wp:posOffset>
            </wp:positionH>
            <wp:positionV relativeFrom="paragraph">
              <wp:posOffset>20955</wp:posOffset>
            </wp:positionV>
            <wp:extent cx="1440180" cy="960120"/>
            <wp:effectExtent l="0" t="0" r="7620" b="0"/>
            <wp:wrapTight wrapText="bothSides">
              <wp:wrapPolygon edited="0">
                <wp:start x="0" y="0"/>
                <wp:lineTo x="0" y="21000"/>
                <wp:lineTo x="21429" y="21000"/>
                <wp:lineTo x="21429" y="0"/>
                <wp:lineTo x="0" y="0"/>
              </wp:wrapPolygon>
            </wp:wrapTight>
            <wp:docPr id="4" name="Рисунок 4" descr="занятие на развитие уздеч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нятие на развитие уздечк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Положение языка как в упражнении «Грибок», губы в улыбке. Не отрывая язык, открывать и закрывать рот.</w:t>
      </w:r>
    </w:p>
    <w:p w:rsidR="00F45E8A" w:rsidRPr="00932F6F" w:rsidRDefault="00932F6F" w:rsidP="00F45E8A">
      <w:pPr>
        <w:pStyle w:val="a3"/>
        <w:shd w:val="clear" w:color="auto" w:fill="FFFFFF"/>
        <w:spacing w:before="0" w:beforeAutospacing="0" w:after="0" w:afterAutospacing="0"/>
        <w:rPr>
          <w:color w:val="000000"/>
        </w:rPr>
      </w:pPr>
      <w:r w:rsidRPr="00932F6F">
        <w:rPr>
          <w:color w:val="000000"/>
        </w:rPr>
        <w:t>На гармошке я играю,</w:t>
      </w:r>
      <w:r w:rsidRPr="00932F6F">
        <w:rPr>
          <w:color w:val="000000"/>
        </w:rPr>
        <w:br/>
        <w:t xml:space="preserve">Рот </w:t>
      </w:r>
      <w:proofErr w:type="spellStart"/>
      <w:r w:rsidRPr="00932F6F">
        <w:rPr>
          <w:color w:val="000000"/>
        </w:rPr>
        <w:t>пошире</w:t>
      </w:r>
      <w:proofErr w:type="spellEnd"/>
      <w:r w:rsidRPr="00932F6F">
        <w:rPr>
          <w:color w:val="000000"/>
        </w:rPr>
        <w:t xml:space="preserve"> открываю,</w:t>
      </w:r>
      <w:r w:rsidRPr="00932F6F">
        <w:rPr>
          <w:color w:val="000000"/>
        </w:rPr>
        <w:br/>
        <w:t>К нёбу язычок прижму,</w:t>
      </w:r>
      <w:r w:rsidRPr="00932F6F">
        <w:rPr>
          <w:color w:val="000000"/>
        </w:rPr>
        <w:br/>
        <w:t>Ниже челюсть отведу.</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«Барабан»</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2336" behindDoc="1" locked="0" layoutInCell="1" allowOverlap="1">
            <wp:simplePos x="0" y="0"/>
            <wp:positionH relativeFrom="margin">
              <wp:align>left</wp:align>
            </wp:positionH>
            <wp:positionV relativeFrom="paragraph">
              <wp:posOffset>120650</wp:posOffset>
            </wp:positionV>
            <wp:extent cx="1165860" cy="1143000"/>
            <wp:effectExtent l="0" t="0" r="0" b="0"/>
            <wp:wrapTight wrapText="bothSides">
              <wp:wrapPolygon edited="0">
                <wp:start x="0" y="0"/>
                <wp:lineTo x="0" y="21240"/>
                <wp:lineTo x="21176" y="21240"/>
                <wp:lineTo x="21176" y="0"/>
                <wp:lineTo x="0" y="0"/>
              </wp:wrapPolygon>
            </wp:wrapTight>
            <wp:docPr id="5" name="Рисунок 5" descr="упражнение бараба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барабан">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Многократно и отчетливо произносить звук </w:t>
      </w:r>
      <w:r w:rsidRPr="00932F6F">
        <w:rPr>
          <w:rStyle w:val="a5"/>
          <w:color w:val="000000"/>
        </w:rPr>
        <w:t>Д-Д-Д. </w:t>
      </w:r>
      <w:r w:rsidRPr="00932F6F">
        <w:rPr>
          <w:color w:val="000000"/>
        </w:rPr>
        <w:t>Язык при произнесении этого звука упирается в верхние зубы, рот не закрывать. Очень часто при выполнении этого упражнения ребенок закрывает рот. Чтобы этого не происходило, можно зажать зубами палочку шириной примерно 1 см или ручку детской зубной щетки прямоугольной формы (ручка не должна быть толстой, она должна быть прямой, как линеечка).</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В барабан мы сильно бьем</w:t>
      </w:r>
      <w:r w:rsidRPr="00932F6F">
        <w:rPr>
          <w:color w:val="000000"/>
        </w:rPr>
        <w:br/>
        <w:t>И все вместе мы поем:</w:t>
      </w:r>
      <w:r w:rsidR="00F45E8A">
        <w:rPr>
          <w:color w:val="000000"/>
        </w:rPr>
        <w:t xml:space="preserve">                                   </w:t>
      </w:r>
      <w:r w:rsidR="00F45E8A" w:rsidRPr="00932F6F">
        <w:rPr>
          <w:color w:val="000000"/>
        </w:rPr>
        <w:t>«Д – д – д – д!»</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«Качели»</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3360" behindDoc="1" locked="0" layoutInCell="1" allowOverlap="1">
            <wp:simplePos x="0" y="0"/>
            <wp:positionH relativeFrom="column">
              <wp:posOffset>5090795</wp:posOffset>
            </wp:positionH>
            <wp:positionV relativeFrom="paragraph">
              <wp:posOffset>52070</wp:posOffset>
            </wp:positionV>
            <wp:extent cx="1272540" cy="891540"/>
            <wp:effectExtent l="0" t="0" r="3810" b="3810"/>
            <wp:wrapTight wrapText="bothSides">
              <wp:wrapPolygon edited="0">
                <wp:start x="0" y="0"/>
                <wp:lineTo x="0" y="21231"/>
                <wp:lineTo x="21341" y="21231"/>
                <wp:lineTo x="21341" y="0"/>
                <wp:lineTo x="0" y="0"/>
              </wp:wrapPolygon>
            </wp:wrapTight>
            <wp:docPr id="6" name="Рисунок 6" descr="http://www.logolife.ru/wp-content/uploads/logopedicheskoe-upraznenie-kachel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life.ru/wp-content/uploads/logopedicheskoe-upraznenie-kacheli.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2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На счет «раз-два» поочередно упираться языком то в верхние, то в нижние зубы. Нижняя челюсть при этом неподвижна.</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На качелях я качаюсь</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Вверх-вниз, вверх-вниз.</w:t>
      </w:r>
    </w:p>
    <w:p w:rsidR="00F45E8A" w:rsidRPr="00932F6F" w:rsidRDefault="00932F6F" w:rsidP="00F45E8A">
      <w:pPr>
        <w:pStyle w:val="a3"/>
        <w:shd w:val="clear" w:color="auto" w:fill="FFFFFF"/>
        <w:spacing w:before="0" w:beforeAutospacing="0" w:after="0" w:afterAutospacing="0"/>
        <w:rPr>
          <w:color w:val="000000"/>
        </w:rPr>
      </w:pPr>
      <w:r w:rsidRPr="00932F6F">
        <w:rPr>
          <w:color w:val="000000"/>
        </w:rPr>
        <w:t>Я все выше поднимаюсь,</w:t>
      </w:r>
      <w:r w:rsidRPr="00932F6F">
        <w:rPr>
          <w:color w:val="000000"/>
        </w:rPr>
        <w:br/>
        <w:t>А потом – вниз.</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«Дотянись до носа»</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4384" behindDoc="1" locked="0" layoutInCell="1" allowOverlap="1">
            <wp:simplePos x="0" y="0"/>
            <wp:positionH relativeFrom="column">
              <wp:posOffset>635</wp:posOffset>
            </wp:positionH>
            <wp:positionV relativeFrom="paragraph">
              <wp:posOffset>-1905</wp:posOffset>
            </wp:positionV>
            <wp:extent cx="769620" cy="678180"/>
            <wp:effectExtent l="0" t="0" r="0" b="7620"/>
            <wp:wrapTight wrapText="bothSides">
              <wp:wrapPolygon edited="0">
                <wp:start x="0" y="0"/>
                <wp:lineTo x="0" y="21236"/>
                <wp:lineTo x="20851" y="21236"/>
                <wp:lineTo x="20851" y="0"/>
                <wp:lineTo x="0" y="0"/>
              </wp:wrapPolygon>
            </wp:wrapTight>
            <wp:docPr id="7" name="Рисунок 7" descr="http://www.logolife.ru/wp-content/uploads/logopedicheskoe-upraznenie-dotyanis-do-nos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golife.ru/wp-content/uploads/logopedicheskoe-upraznenie-dotyanis-do-nos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Широкий кончик языка поднять к носу и опустить к верхней губе. Следить, чтобы язык не сужался, а губы и нижняя челюсть были неподвижны.</w:t>
      </w:r>
    </w:p>
    <w:p w:rsidR="00932F6F" w:rsidRDefault="00932F6F" w:rsidP="00F45E8A">
      <w:pPr>
        <w:pStyle w:val="a3"/>
        <w:shd w:val="clear" w:color="auto" w:fill="FFFFFF"/>
        <w:spacing w:before="0" w:beforeAutospacing="0" w:after="0" w:afterAutospacing="0"/>
        <w:rPr>
          <w:rStyle w:val="a5"/>
          <w:b/>
          <w:bCs/>
          <w:color w:val="000000"/>
        </w:rPr>
      </w:pP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5408" behindDoc="1" locked="0" layoutInCell="1" allowOverlap="1">
            <wp:simplePos x="0" y="0"/>
            <wp:positionH relativeFrom="column">
              <wp:posOffset>5106035</wp:posOffset>
            </wp:positionH>
            <wp:positionV relativeFrom="paragraph">
              <wp:posOffset>6350</wp:posOffset>
            </wp:positionV>
            <wp:extent cx="693420" cy="752475"/>
            <wp:effectExtent l="0" t="0" r="0" b="9525"/>
            <wp:wrapTight wrapText="bothSides">
              <wp:wrapPolygon edited="0">
                <wp:start x="0" y="0"/>
                <wp:lineTo x="0" y="21327"/>
                <wp:lineTo x="20769" y="21327"/>
                <wp:lineTo x="20769" y="0"/>
                <wp:lineTo x="0" y="0"/>
              </wp:wrapPolygon>
            </wp:wrapTight>
            <wp:docPr id="8" name="Рисунок 8" descr="упражнение футбол">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пражнение футбол">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342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rStyle w:val="a5"/>
          <w:b/>
          <w:bCs/>
          <w:color w:val="000000"/>
        </w:rPr>
        <w:t>«Футбол»</w:t>
      </w:r>
    </w:p>
    <w:p w:rsidR="00F45E8A" w:rsidRPr="00932F6F" w:rsidRDefault="00932F6F" w:rsidP="00F45E8A">
      <w:pPr>
        <w:pStyle w:val="a3"/>
        <w:shd w:val="clear" w:color="auto" w:fill="FFFFFF"/>
        <w:spacing w:before="0" w:beforeAutospacing="0" w:after="0" w:afterAutospacing="0"/>
        <w:rPr>
          <w:color w:val="000000"/>
        </w:rPr>
      </w:pPr>
      <w:r w:rsidRPr="00932F6F">
        <w:rPr>
          <w:color w:val="000000"/>
        </w:rPr>
        <w:t>Рот закрыть, кончик языка с напряжением упирать то в одну, то в другую щёку так, чтобы под щекой надувались мячики.</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«Котёнок»</w:t>
      </w:r>
    </w:p>
    <w:p w:rsidR="00932F6F" w:rsidRPr="00932F6F" w:rsidRDefault="00F45E8A"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6432" behindDoc="1" locked="0" layoutInCell="1" allowOverlap="1">
            <wp:simplePos x="0" y="0"/>
            <wp:positionH relativeFrom="margin">
              <wp:align>left</wp:align>
            </wp:positionH>
            <wp:positionV relativeFrom="paragraph">
              <wp:posOffset>5715</wp:posOffset>
            </wp:positionV>
            <wp:extent cx="596265" cy="647700"/>
            <wp:effectExtent l="0" t="0" r="0" b="0"/>
            <wp:wrapTight wrapText="bothSides">
              <wp:wrapPolygon edited="0">
                <wp:start x="0" y="0"/>
                <wp:lineTo x="0" y="20965"/>
                <wp:lineTo x="20703" y="20965"/>
                <wp:lineTo x="20703" y="0"/>
                <wp:lineTo x="0" y="0"/>
              </wp:wrapPolygon>
            </wp:wrapTight>
            <wp:docPr id="9" name="Рисунок 9" descr="http://www.logolife.ru/wp-content/uploads/logopedicheskoe-upraznenie-katenok.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golife.ru/wp-content/uploads/logopedicheskoe-upraznenie-katenok.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F6F" w:rsidRPr="00932F6F">
        <w:rPr>
          <w:color w:val="000000"/>
        </w:rPr>
        <w:t>На блюдечко положить немного сгущёнки (сметаны, варенья) и предложить ребенку слизать её языком как котёнок. Можно также лизать мороженое.</w:t>
      </w:r>
    </w:p>
    <w:p w:rsidR="00932F6F" w:rsidRDefault="00932F6F" w:rsidP="00F45E8A">
      <w:pPr>
        <w:pStyle w:val="a3"/>
        <w:shd w:val="clear" w:color="auto" w:fill="FFFFFF"/>
        <w:spacing w:before="0" w:beforeAutospacing="0" w:after="0" w:afterAutospacing="0"/>
        <w:rPr>
          <w:rStyle w:val="a5"/>
          <w:b/>
          <w:bCs/>
          <w:color w:val="000000"/>
        </w:rPr>
      </w:pPr>
    </w:p>
    <w:p w:rsidR="00932F6F" w:rsidRPr="00932F6F" w:rsidRDefault="00932F6F" w:rsidP="00F45E8A">
      <w:pPr>
        <w:pStyle w:val="a3"/>
        <w:shd w:val="clear" w:color="auto" w:fill="FFFFFF"/>
        <w:spacing w:before="0" w:beforeAutospacing="0" w:after="0" w:afterAutospacing="0"/>
        <w:rPr>
          <w:color w:val="000000"/>
        </w:rPr>
      </w:pPr>
      <w:bookmarkStart w:id="0" w:name="_GoBack"/>
      <w:r w:rsidRPr="00932F6F">
        <w:rPr>
          <w:b/>
          <w:bCs/>
          <w:i/>
          <w:iCs/>
          <w:noProof/>
          <w:color w:val="008000"/>
        </w:rPr>
        <w:drawing>
          <wp:anchor distT="0" distB="0" distL="114300" distR="114300" simplePos="0" relativeHeight="251667456" behindDoc="1" locked="0" layoutInCell="1" allowOverlap="1">
            <wp:simplePos x="0" y="0"/>
            <wp:positionH relativeFrom="column">
              <wp:posOffset>5319395</wp:posOffset>
            </wp:positionH>
            <wp:positionV relativeFrom="paragraph">
              <wp:posOffset>120650</wp:posOffset>
            </wp:positionV>
            <wp:extent cx="670560" cy="670560"/>
            <wp:effectExtent l="0" t="0" r="0" b="0"/>
            <wp:wrapTight wrapText="bothSides">
              <wp:wrapPolygon edited="0">
                <wp:start x="0" y="0"/>
                <wp:lineTo x="0" y="20864"/>
                <wp:lineTo x="20864" y="20864"/>
                <wp:lineTo x="20864" y="0"/>
                <wp:lineTo x="0" y="0"/>
              </wp:wrapPolygon>
            </wp:wrapTight>
            <wp:docPr id="10" name="Рисунок 10" descr="http://www.logolife.ru/wp-content/uploads/logopedicheskoe-upraznenie-gribok-masaj.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golife.ru/wp-content/uploads/logopedicheskoe-upraznenie-gribok-masaj.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32F6F">
        <w:rPr>
          <w:rStyle w:val="a5"/>
          <w:b/>
          <w:bCs/>
          <w:color w:val="000000"/>
        </w:rPr>
        <w:t>«Грибок» с элементами самомассажа</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Предложить выполнить упражнение «Грибок».  Ребёнок сам перетирает уздечку большим и указательным пальцами руки.</w:t>
      </w:r>
    </w:p>
    <w:p w:rsidR="00932F6F" w:rsidRPr="00932F6F" w:rsidRDefault="00932F6F" w:rsidP="00F45E8A">
      <w:pPr>
        <w:pStyle w:val="a3"/>
        <w:shd w:val="clear" w:color="auto" w:fill="FFFFFF"/>
        <w:spacing w:before="0" w:beforeAutospacing="0" w:after="0" w:afterAutospacing="0"/>
        <w:rPr>
          <w:color w:val="000000"/>
        </w:rPr>
      </w:pPr>
    </w:p>
    <w:p w:rsidR="00932F6F" w:rsidRDefault="00F45E8A" w:rsidP="00F45E8A">
      <w:pPr>
        <w:spacing w:after="0"/>
        <w:jc w:val="center"/>
        <w:rPr>
          <w:rFonts w:ascii="Times New Roman" w:hAnsi="Times New Roman" w:cs="Times New Roman"/>
          <w:color w:val="FF0000"/>
          <w:sz w:val="24"/>
          <w:szCs w:val="24"/>
        </w:rPr>
      </w:pPr>
      <w:r w:rsidRPr="00F45E8A">
        <w:rPr>
          <w:rFonts w:ascii="Times New Roman" w:hAnsi="Times New Roman" w:cs="Times New Roman"/>
          <w:color w:val="FF0000"/>
          <w:sz w:val="24"/>
          <w:szCs w:val="24"/>
        </w:rPr>
        <w:t>Желаю удачи!</w:t>
      </w:r>
    </w:p>
    <w:p w:rsidR="00F45E8A" w:rsidRDefault="00F45E8A" w:rsidP="00F45E8A">
      <w:pPr>
        <w:spacing w:after="0"/>
        <w:jc w:val="center"/>
        <w:rPr>
          <w:rFonts w:ascii="Times New Roman" w:hAnsi="Times New Roman" w:cs="Times New Roman"/>
          <w:color w:val="FF0000"/>
          <w:sz w:val="24"/>
          <w:szCs w:val="24"/>
        </w:rPr>
      </w:pPr>
    </w:p>
    <w:p w:rsidR="00F45E8A" w:rsidRPr="00F45E8A" w:rsidRDefault="00F45E8A" w:rsidP="00F45E8A">
      <w:pPr>
        <w:spacing w:after="0"/>
        <w:jc w:val="center"/>
        <w:rPr>
          <w:rFonts w:ascii="Times New Roman" w:hAnsi="Times New Roman" w:cs="Times New Roman"/>
          <w:sz w:val="24"/>
          <w:szCs w:val="24"/>
        </w:rPr>
      </w:pPr>
      <w:r w:rsidRPr="00F45E8A">
        <w:rPr>
          <w:rFonts w:ascii="Times New Roman" w:hAnsi="Times New Roman" w:cs="Times New Roman"/>
          <w:sz w:val="24"/>
          <w:szCs w:val="24"/>
        </w:rPr>
        <w:t>Литература</w:t>
      </w:r>
    </w:p>
    <w:p w:rsidR="00F45E8A" w:rsidRPr="00F45E8A" w:rsidRDefault="00F45E8A" w:rsidP="00F45E8A">
      <w:pPr>
        <w:spacing w:after="0"/>
        <w:jc w:val="center"/>
        <w:rPr>
          <w:rFonts w:ascii="Times New Roman" w:hAnsi="Times New Roman" w:cs="Times New Roman"/>
          <w:sz w:val="24"/>
          <w:szCs w:val="24"/>
        </w:rPr>
      </w:pPr>
    </w:p>
    <w:p w:rsidR="00F45E8A" w:rsidRPr="00F45E8A" w:rsidRDefault="00F45E8A" w:rsidP="00F45E8A">
      <w:pPr>
        <w:spacing w:after="0"/>
        <w:rPr>
          <w:rFonts w:ascii="Times New Roman" w:hAnsi="Times New Roman" w:cs="Times New Roman"/>
          <w:sz w:val="24"/>
          <w:szCs w:val="24"/>
        </w:rPr>
      </w:pPr>
      <w:r w:rsidRPr="00F45E8A">
        <w:rPr>
          <w:rFonts w:ascii="Times New Roman" w:hAnsi="Times New Roman" w:cs="Times New Roman"/>
          <w:sz w:val="24"/>
          <w:szCs w:val="24"/>
        </w:rPr>
        <w:t xml:space="preserve">Архипова Е.Ф. Логопедический </w:t>
      </w:r>
      <w:r w:rsidR="00907FDD">
        <w:rPr>
          <w:rFonts w:ascii="Times New Roman" w:hAnsi="Times New Roman" w:cs="Times New Roman"/>
          <w:sz w:val="24"/>
          <w:szCs w:val="24"/>
        </w:rPr>
        <w:t>массаж при дизартрии. – М., 2018</w:t>
      </w:r>
      <w:r w:rsidRPr="00F45E8A">
        <w:rPr>
          <w:rFonts w:ascii="Times New Roman" w:hAnsi="Times New Roman" w:cs="Times New Roman"/>
          <w:sz w:val="24"/>
          <w:szCs w:val="24"/>
        </w:rPr>
        <w:t>.</w:t>
      </w:r>
    </w:p>
    <w:p w:rsidR="00F45E8A" w:rsidRPr="00F45E8A" w:rsidRDefault="00F45E8A" w:rsidP="00F45E8A">
      <w:pPr>
        <w:spacing w:after="0"/>
        <w:rPr>
          <w:rFonts w:ascii="Times New Roman" w:hAnsi="Times New Roman" w:cs="Times New Roman"/>
          <w:sz w:val="24"/>
          <w:szCs w:val="24"/>
        </w:rPr>
      </w:pPr>
      <w:proofErr w:type="spellStart"/>
      <w:r w:rsidRPr="00F45E8A">
        <w:rPr>
          <w:rFonts w:ascii="Times New Roman" w:hAnsi="Times New Roman" w:cs="Times New Roman"/>
          <w:sz w:val="24"/>
          <w:szCs w:val="24"/>
        </w:rPr>
        <w:t>Водовозова</w:t>
      </w:r>
      <w:proofErr w:type="spellEnd"/>
      <w:r w:rsidRPr="00F45E8A">
        <w:rPr>
          <w:rFonts w:ascii="Times New Roman" w:hAnsi="Times New Roman" w:cs="Times New Roman"/>
          <w:sz w:val="24"/>
          <w:szCs w:val="24"/>
        </w:rPr>
        <w:t xml:space="preserve"> Н.Г. Логопедический массаж язычной мускулатуры с речевым </w:t>
      </w:r>
      <w:proofErr w:type="gramStart"/>
      <w:r w:rsidRPr="00F45E8A">
        <w:rPr>
          <w:rFonts w:ascii="Times New Roman" w:hAnsi="Times New Roman" w:cs="Times New Roman"/>
          <w:sz w:val="24"/>
          <w:szCs w:val="24"/>
        </w:rPr>
        <w:t>со</w:t>
      </w:r>
      <w:r w:rsidR="00907FDD">
        <w:rPr>
          <w:rFonts w:ascii="Times New Roman" w:hAnsi="Times New Roman" w:cs="Times New Roman"/>
          <w:sz w:val="24"/>
          <w:szCs w:val="24"/>
        </w:rPr>
        <w:t>провождением  /</w:t>
      </w:r>
      <w:proofErr w:type="gramEnd"/>
      <w:r w:rsidR="00907FDD">
        <w:rPr>
          <w:rFonts w:ascii="Times New Roman" w:hAnsi="Times New Roman" w:cs="Times New Roman"/>
          <w:sz w:val="24"/>
          <w:szCs w:val="24"/>
        </w:rPr>
        <w:t xml:space="preserve">/ Логопед. – </w:t>
      </w:r>
      <w:proofErr w:type="gramStart"/>
      <w:r w:rsidR="00907FDD">
        <w:rPr>
          <w:rFonts w:ascii="Times New Roman" w:hAnsi="Times New Roman" w:cs="Times New Roman"/>
          <w:sz w:val="24"/>
          <w:szCs w:val="24"/>
        </w:rPr>
        <w:t>2014</w:t>
      </w:r>
      <w:r w:rsidRPr="00F45E8A">
        <w:rPr>
          <w:rFonts w:ascii="Times New Roman" w:hAnsi="Times New Roman" w:cs="Times New Roman"/>
          <w:sz w:val="24"/>
          <w:szCs w:val="24"/>
        </w:rPr>
        <w:t>.-</w:t>
      </w:r>
      <w:proofErr w:type="gramEnd"/>
      <w:r w:rsidRPr="00F45E8A">
        <w:rPr>
          <w:rFonts w:ascii="Times New Roman" w:hAnsi="Times New Roman" w:cs="Times New Roman"/>
          <w:sz w:val="24"/>
          <w:szCs w:val="24"/>
        </w:rPr>
        <w:t xml:space="preserve"> № 2.</w:t>
      </w:r>
    </w:p>
    <w:sectPr w:rsidR="00F45E8A" w:rsidRPr="00F45E8A" w:rsidSect="00932F6F">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72"/>
    <w:rsid w:val="001A0172"/>
    <w:rsid w:val="00406897"/>
    <w:rsid w:val="00907FDD"/>
    <w:rsid w:val="00932F6F"/>
    <w:rsid w:val="00B22FD2"/>
    <w:rsid w:val="00F4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A20E"/>
  <w15:chartTrackingRefBased/>
  <w15:docId w15:val="{D6EDD851-FC18-43AA-A422-E7997912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F6F"/>
    <w:rPr>
      <w:b/>
      <w:bCs/>
    </w:rPr>
  </w:style>
  <w:style w:type="character" w:styleId="a5">
    <w:name w:val="Emphasis"/>
    <w:basedOn w:val="a0"/>
    <w:uiPriority w:val="20"/>
    <w:qFormat/>
    <w:rsid w:val="00932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life.ru/wp-content/uploads/logopedicheskoe-upraznenie-gribok.jpg" TargetMode="External"/><Relationship Id="rId13" Type="http://schemas.openxmlformats.org/officeDocument/2006/relationships/image" Target="media/image5.jpeg"/><Relationship Id="rId18" Type="http://schemas.openxmlformats.org/officeDocument/2006/relationships/hyperlink" Target="http://www.logolife.ru/wp-content/uploads/logopedicheskoe-upraznenie-futbol.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logolife.ru/wp-content/uploads/logopedicheskoe-upraznenie-baraban.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ogolife.ru/wp-content/uploads/logopedicheskoe-upraznenie-dotyanis-do-nosa.jpg" TargetMode="External"/><Relationship Id="rId20" Type="http://schemas.openxmlformats.org/officeDocument/2006/relationships/hyperlink" Target="http://www.logolife.ru/wp-content/uploads/logopedicheskoe-upraznenie-katenok.jpg" TargetMode="External"/><Relationship Id="rId1" Type="http://schemas.openxmlformats.org/officeDocument/2006/relationships/styles" Target="styles.xml"/><Relationship Id="rId6" Type="http://schemas.openxmlformats.org/officeDocument/2006/relationships/hyperlink" Target="http://www.logolife.ru/wp-content/uploads/logopedicheskoe-upraznenie-loshadka.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logolife.ru/wp-content/uploads/logopedicheskoe-upraznenie-garmoshka.jpg" TargetMode="External"/><Relationship Id="rId19" Type="http://schemas.openxmlformats.org/officeDocument/2006/relationships/image" Target="media/image8.jpeg"/><Relationship Id="rId4" Type="http://schemas.openxmlformats.org/officeDocument/2006/relationships/hyperlink" Target="http://www.logolife.ru/wp-content/uploads/logopedicheskoe-upraznenie-malyar.jpg" TargetMode="External"/><Relationship Id="rId9" Type="http://schemas.openxmlformats.org/officeDocument/2006/relationships/image" Target="media/image3.jpeg"/><Relationship Id="rId14" Type="http://schemas.openxmlformats.org/officeDocument/2006/relationships/hyperlink" Target="http://www.logolife.ru/wp-content/uploads/logopedicheskoe-upraznenie-kacheli.jpg" TargetMode="External"/><Relationship Id="rId22" Type="http://schemas.openxmlformats.org/officeDocument/2006/relationships/hyperlink" Target="http://www.logolife.ru/wp-content/uploads/logopedicheskoe-upraznenie-gribok-masaj.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6</cp:revision>
  <dcterms:created xsi:type="dcterms:W3CDTF">2020-02-16T06:59:00Z</dcterms:created>
  <dcterms:modified xsi:type="dcterms:W3CDTF">2022-08-24T12:54:00Z</dcterms:modified>
</cp:coreProperties>
</file>