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A" w:rsidRDefault="000E286A" w:rsidP="000E286A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Творческий проект «</w:t>
      </w:r>
      <w:r w:rsidRPr="005F316F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Наши добрые сказки</w:t>
      </w:r>
      <w:r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»</w:t>
      </w:r>
    </w:p>
    <w:p w:rsidR="000E286A" w:rsidRPr="00230992" w:rsidRDefault="000E286A" w:rsidP="000E286A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Листунова Ольга Геннадьевна</w:t>
      </w:r>
    </w:p>
    <w:p w:rsidR="000E286A" w:rsidRPr="00230992" w:rsidRDefault="000E286A" w:rsidP="000E286A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учитель-дефектолог</w:t>
      </w:r>
    </w:p>
    <w:p w:rsidR="000E286A" w:rsidRPr="00230992" w:rsidRDefault="000E286A" w:rsidP="000E286A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230992">
        <w:rPr>
          <w:rFonts w:ascii="PT Astra Serif" w:hAnsi="PT Astra Serif"/>
          <w:b/>
          <w:color w:val="000000"/>
        </w:rPr>
        <w:t>МБДОУ «Колокольчик»</w:t>
      </w:r>
    </w:p>
    <w:p w:rsidR="000E286A" w:rsidRDefault="000E286A" w:rsidP="000E286A">
      <w:pPr>
        <w:shd w:val="clear" w:color="auto" w:fill="FFFFFF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</w:p>
    <w:p w:rsidR="000E286A" w:rsidRPr="005F316F" w:rsidRDefault="000E286A" w:rsidP="000E286A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Ц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ель проекта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бобщить знания детей и родителей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прочитанных сказках.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З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адачи проекта</w:t>
      </w:r>
    </w:p>
    <w:p w:rsidR="000E286A" w:rsidRPr="005F316F" w:rsidRDefault="000E286A" w:rsidP="000E286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создавать условия  способствующие освоению сказок;</w:t>
      </w:r>
    </w:p>
    <w:p w:rsidR="000E286A" w:rsidRPr="005F316F" w:rsidRDefault="000E286A" w:rsidP="000E286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закреплять и расширять знания о сказках;</w:t>
      </w:r>
    </w:p>
    <w:p w:rsidR="000E286A" w:rsidRPr="005F316F" w:rsidRDefault="000E286A" w:rsidP="000E286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творческие навыки, коммуникативные умения;</w:t>
      </w:r>
    </w:p>
    <w:p w:rsidR="000E286A" w:rsidRPr="005F316F" w:rsidRDefault="000E286A" w:rsidP="000E286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способствовать поддержанию традиции семейного  чтения;</w:t>
      </w:r>
    </w:p>
    <w:p w:rsidR="000E286A" w:rsidRPr="005F316F" w:rsidRDefault="000E286A" w:rsidP="000E286A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продолж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ать вовлекать детей, родителей 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совместную деятельность по знакомству со сказками, показать ценность и значимость совместного творчества детей и родителей;</w:t>
      </w:r>
    </w:p>
    <w:p w:rsidR="000E286A" w:rsidRPr="005F316F" w:rsidRDefault="000E286A" w:rsidP="000E286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создавать атмосферу эмоционального комфорта, взаимопонимания и поддержки;</w:t>
      </w:r>
    </w:p>
    <w:p w:rsidR="000E286A" w:rsidRPr="005F316F" w:rsidRDefault="000E286A" w:rsidP="000E286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прививать любовь к русским народным и авторским сказкам и их героям.</w:t>
      </w: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У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частники проекта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Дети </w:t>
      </w:r>
      <w:proofErr w:type="gramStart"/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старшей</w:t>
      </w:r>
      <w:proofErr w:type="gramEnd"/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группы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: 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участвуют в разных видах деятельности (познавательной, игровой, практической).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У</w:t>
      </w: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читель-дефектолог</w:t>
      </w: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: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осуществляют педагогическое просвещение родителей по проблеме; организует деятельность детей и родителей.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Родители</w:t>
      </w: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: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участвуют в </w:t>
      </w:r>
      <w:proofErr w:type="gramStart"/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совместной</w:t>
      </w:r>
      <w:proofErr w:type="gramEnd"/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деятельности; делятся опытом с другими.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Т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ип проекта: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творческий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родолжительность проекта: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краткосрочный</w:t>
      </w:r>
      <w:proofErr w:type="gramEnd"/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Проект осуществлялся  через </w:t>
      </w:r>
      <w:proofErr w:type="gramStart"/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</w:t>
      </w:r>
      <w:proofErr w:type="gramEnd"/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области: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Этапы  работы  над  проектом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I этап. Подготовительно-информационный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Вызвать интерес детей и родителей к теме проекта.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Сбор информации, литературы, </w:t>
      </w:r>
      <w:proofErr w:type="gramStart"/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материала.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Информирование родителей о реализации данного проекта. Подборка методической, справочной, художественной литературы, пословиц, поговорок. 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u w:val="single"/>
          <w:lang w:eastAsia="ru-RU"/>
        </w:rPr>
        <w:t>Сотрудничество с родителями: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беседа с родителями о необходимости участия их в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проекте, о серьезном отношении к </w:t>
      </w:r>
      <w:proofErr w:type="gramStart"/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воспитательно-образовательному</w:t>
      </w:r>
      <w:proofErr w:type="gramEnd"/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 процессу в ДОУ.</w:t>
      </w:r>
    </w:p>
    <w:p w:rsidR="000E286A" w:rsidRPr="005F316F" w:rsidRDefault="000E286A" w:rsidP="000E286A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5F316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Совместное сотворчество родители-дети «Иллюстрируем любимую сказку».</w:t>
      </w:r>
    </w:p>
    <w:p w:rsidR="000E286A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PT Astra Serif" w:hAnsi="PT Astra Serif"/>
          <w:color w:val="000000"/>
          <w:u w:val="single"/>
        </w:rPr>
      </w:pPr>
      <w:r w:rsidRPr="005F316F">
        <w:rPr>
          <w:rStyle w:val="a4"/>
          <w:rFonts w:ascii="PT Astra Serif" w:hAnsi="PT Astra Serif"/>
          <w:color w:val="000000"/>
          <w:u w:val="single"/>
        </w:rPr>
        <w:t>II</w:t>
      </w:r>
      <w:r w:rsidRPr="005F316F">
        <w:rPr>
          <w:rStyle w:val="apple-converted-space"/>
          <w:rFonts w:ascii="PT Astra Serif" w:hAnsi="PT Astra Serif"/>
          <w:b/>
          <w:bCs/>
          <w:color w:val="000000"/>
          <w:u w:val="single"/>
        </w:rPr>
        <w:t> </w:t>
      </w:r>
      <w:r w:rsidRPr="005F316F">
        <w:rPr>
          <w:rStyle w:val="a4"/>
          <w:rFonts w:ascii="PT Astra Serif" w:hAnsi="PT Astra Serif"/>
          <w:color w:val="000000"/>
          <w:u w:val="single"/>
        </w:rPr>
        <w:t>этап. Практически</w:t>
      </w:r>
      <w:proofErr w:type="gramStart"/>
      <w:r w:rsidRPr="005F316F">
        <w:rPr>
          <w:rStyle w:val="a4"/>
          <w:rFonts w:ascii="PT Astra Serif" w:hAnsi="PT Astra Serif"/>
          <w:color w:val="000000"/>
          <w:u w:val="single"/>
        </w:rPr>
        <w:t>й-</w:t>
      </w:r>
      <w:proofErr w:type="gramEnd"/>
      <w:r w:rsidRPr="005F316F">
        <w:rPr>
          <w:rStyle w:val="a4"/>
          <w:rFonts w:ascii="PT Astra Serif" w:hAnsi="PT Astra Serif"/>
          <w:color w:val="000000"/>
          <w:u w:val="single"/>
        </w:rPr>
        <w:t xml:space="preserve"> познавательный</w:t>
      </w:r>
    </w:p>
    <w:p w:rsidR="000E286A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F316F">
        <w:rPr>
          <w:rFonts w:ascii="PT Astra Serif" w:hAnsi="PT Astra Serif"/>
          <w:color w:val="000000"/>
        </w:rPr>
        <w:t xml:space="preserve">Создание мини – библиотеки по сказкам. </w:t>
      </w:r>
    </w:p>
    <w:p w:rsidR="000E286A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proofErr w:type="gramStart"/>
      <w:r w:rsidRPr="005F316F">
        <w:rPr>
          <w:rFonts w:ascii="PT Astra Serif" w:hAnsi="PT Astra Serif"/>
          <w:color w:val="000000"/>
        </w:rPr>
        <w:t>Познавательная</w:t>
      </w:r>
      <w:proofErr w:type="gramEnd"/>
      <w:r w:rsidRPr="005F316F">
        <w:rPr>
          <w:rFonts w:ascii="PT Astra Serif" w:hAnsi="PT Astra Serif"/>
          <w:color w:val="000000"/>
        </w:rPr>
        <w:t xml:space="preserve"> беседы </w:t>
      </w:r>
      <w:r w:rsidRPr="005F316F">
        <w:rPr>
          <w:rStyle w:val="a5"/>
          <w:rFonts w:ascii="PT Astra Serif" w:hAnsi="PT Astra Serif"/>
          <w:color w:val="000000"/>
        </w:rPr>
        <w:t>«Сказки - добрые друзья»</w:t>
      </w:r>
      <w:r w:rsidRPr="005F316F">
        <w:rPr>
          <w:rFonts w:ascii="PT Astra Serif" w:hAnsi="PT Astra Serif"/>
          <w:color w:val="000000"/>
        </w:rPr>
        <w:t xml:space="preserve">, «Мои любимые сказки». Познавательные мероприятия. </w:t>
      </w:r>
    </w:p>
    <w:p w:rsidR="000E286A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F316F">
        <w:rPr>
          <w:rFonts w:ascii="PT Astra Serif" w:hAnsi="PT Astra Serif"/>
          <w:color w:val="000000"/>
        </w:rPr>
        <w:t xml:space="preserve">Отгадывание загадок о сказочных героях. </w:t>
      </w:r>
    </w:p>
    <w:p w:rsidR="000E286A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F316F">
        <w:rPr>
          <w:rFonts w:ascii="PT Astra Serif" w:hAnsi="PT Astra Serif"/>
          <w:color w:val="000000"/>
        </w:rPr>
        <w:t xml:space="preserve">Рассматривание иллюстраций разных художников к сказкам. </w:t>
      </w:r>
    </w:p>
    <w:p w:rsidR="000E286A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proofErr w:type="gramStart"/>
      <w:r w:rsidRPr="005F316F">
        <w:rPr>
          <w:rFonts w:ascii="PT Astra Serif" w:hAnsi="PT Astra Serif"/>
          <w:color w:val="000000"/>
        </w:rPr>
        <w:t>Совместная</w:t>
      </w:r>
      <w:proofErr w:type="gramEnd"/>
      <w:r w:rsidRPr="005F316F">
        <w:rPr>
          <w:rFonts w:ascii="PT Astra Serif" w:hAnsi="PT Astra Serif"/>
          <w:color w:val="000000"/>
        </w:rPr>
        <w:t xml:space="preserve"> деятельность дома. </w:t>
      </w:r>
    </w:p>
    <w:p w:rsidR="000E286A" w:rsidRPr="005F316F" w:rsidRDefault="000E286A" w:rsidP="000E286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5F316F">
        <w:rPr>
          <w:rFonts w:ascii="PT Astra Serif" w:hAnsi="PT Astra Serif"/>
          <w:color w:val="000000"/>
        </w:rPr>
        <w:t xml:space="preserve">Совместно с ребёнком нарисовать рисунок «Любимая сказка».  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Содержание работы с родителями</w:t>
      </w:r>
      <w:r w:rsidRPr="005F316F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Беседа с родителями «</w:t>
      </w:r>
      <w:r w:rsidRPr="005F316F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lang w:eastAsia="ru-RU"/>
        </w:rPr>
        <w:t>Знакомство с проектом</w:t>
      </w: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».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Домашние задания для родителей и детей (изготовление поделок, рисование иллюстраций к сказкам).</w:t>
      </w: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И</w:t>
      </w:r>
      <w:r w:rsidRPr="005F316F"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спользуемая литература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0E286A" w:rsidRPr="008F1768" w:rsidRDefault="000E286A" w:rsidP="000E286A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B063D8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B063D8">
        <w:rPr>
          <w:rFonts w:ascii="Times New Roman" w:hAnsi="Times New Roman" w:cs="Times New Roman"/>
          <w:sz w:val="24"/>
          <w:szCs w:val="24"/>
        </w:rPr>
        <w:t> Л. С. Воображение и творчество в детском возрасте: Психол. очерк: Кн. для учителя. –</w:t>
      </w:r>
      <w:r w:rsidRPr="00B063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3-е изд.</w:t>
      </w:r>
      <w:r w:rsidRPr="00B063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М.: Просвещение, 1991.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E286A" w:rsidRPr="00B063D8" w:rsidRDefault="000E286A" w:rsidP="000E28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63D8">
        <w:rPr>
          <w:rFonts w:ascii="Times New Roman" w:hAnsi="Times New Roman" w:cs="Times New Roman"/>
          <w:sz w:val="24"/>
          <w:szCs w:val="24"/>
        </w:rPr>
        <w:t xml:space="preserve">Кравцова Е. Е. Разбуди в ребёнке волшебника. – М.: Просвещение, 1996.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6A" w:rsidRPr="00B063D8" w:rsidRDefault="000E286A" w:rsidP="000E28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63D8">
        <w:rPr>
          <w:rFonts w:ascii="Times New Roman" w:hAnsi="Times New Roman" w:cs="Times New Roman"/>
          <w:sz w:val="24"/>
          <w:szCs w:val="24"/>
        </w:rPr>
        <w:t xml:space="preserve">Кудрявцев В. Т. Инновационное дошкольное образование: опыт, проблемы и стратегия развития // Дошкольное воспитание. – 1998. – № 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Проектная деятельность в детском саду: наука и педагогическая практика, под редакцией Полянской Л.И., Школьная пресса, 2010 г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.,</w:t>
      </w: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5F316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Русские народные сказки под редакцией Волковой Т.С. , Лабиринт, 2015 г</w:t>
      </w: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Pr="005F316F" w:rsidRDefault="000E286A" w:rsidP="000E286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E286A" w:rsidRPr="00B063D8" w:rsidRDefault="000E286A" w:rsidP="000E286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-62865</wp:posOffset>
            </wp:positionV>
            <wp:extent cx="3552825" cy="3648075"/>
            <wp:effectExtent l="19050" t="0" r="9525" b="0"/>
            <wp:wrapNone/>
            <wp:docPr id="14" name="Рисунок 4" descr="C:\Users\ПК\Desktop\Camera\20161128_09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Camera\20161128_094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</a:blip>
                    <a:srcRect l="15730" t="6369" r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86A" w:rsidRDefault="000E286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691833</wp:posOffset>
            </wp:positionV>
            <wp:extent cx="3209925" cy="2226310"/>
            <wp:effectExtent l="0" t="495300" r="0" b="497840"/>
            <wp:wrapNone/>
            <wp:docPr id="3" name="Рисунок 7" descr="C:\Users\ПК\Desktop\Camera\20161128_09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Camera\20161128_0945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l="7408" r="111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92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4333875</wp:posOffset>
            </wp:positionV>
            <wp:extent cx="3023870" cy="3257550"/>
            <wp:effectExtent l="19050" t="0" r="5080" b="0"/>
            <wp:wrapNone/>
            <wp:docPr id="10" name="Рисунок 9" descr="C:\Users\ПК\Desktop\Camera\20161128_09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Camera\20161128_094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40000"/>
                    </a:blip>
                    <a:srcRect l="6552" t="5263" r="4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4572000</wp:posOffset>
            </wp:positionV>
            <wp:extent cx="4171950" cy="2807970"/>
            <wp:effectExtent l="0" t="685800" r="0" b="678180"/>
            <wp:wrapNone/>
            <wp:docPr id="13" name="Рисунок 8" descr="C:\Users\ПК\Desktop\Camera\20161128_09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Camera\20161128_094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40000"/>
                    </a:blip>
                    <a:srcRect r="1649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195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286A" w:rsidSect="001B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5A" w:rsidRDefault="007F495A" w:rsidP="000E286A">
      <w:pPr>
        <w:spacing w:after="0" w:line="240" w:lineRule="auto"/>
      </w:pPr>
      <w:r>
        <w:separator/>
      </w:r>
    </w:p>
  </w:endnote>
  <w:endnote w:type="continuationSeparator" w:id="0">
    <w:p w:rsidR="007F495A" w:rsidRDefault="007F495A" w:rsidP="000E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5A" w:rsidRDefault="007F495A" w:rsidP="000E286A">
      <w:pPr>
        <w:spacing w:after="0" w:line="240" w:lineRule="auto"/>
      </w:pPr>
      <w:r>
        <w:separator/>
      </w:r>
    </w:p>
  </w:footnote>
  <w:footnote w:type="continuationSeparator" w:id="0">
    <w:p w:rsidR="007F495A" w:rsidRDefault="007F495A" w:rsidP="000E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2233"/>
    <w:multiLevelType w:val="multilevel"/>
    <w:tmpl w:val="924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03010"/>
    <w:multiLevelType w:val="multilevel"/>
    <w:tmpl w:val="A774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86A"/>
    <w:rsid w:val="000E286A"/>
    <w:rsid w:val="001B6089"/>
    <w:rsid w:val="007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86A"/>
    <w:rPr>
      <w:b/>
      <w:bCs/>
    </w:rPr>
  </w:style>
  <w:style w:type="character" w:styleId="a5">
    <w:name w:val="Emphasis"/>
    <w:basedOn w:val="a0"/>
    <w:uiPriority w:val="20"/>
    <w:qFormat/>
    <w:rsid w:val="000E286A"/>
    <w:rPr>
      <w:i/>
      <w:iCs/>
    </w:rPr>
  </w:style>
  <w:style w:type="character" w:customStyle="1" w:styleId="apple-converted-space">
    <w:name w:val="apple-converted-space"/>
    <w:basedOn w:val="a0"/>
    <w:rsid w:val="000E286A"/>
  </w:style>
  <w:style w:type="paragraph" w:styleId="a6">
    <w:name w:val="No Spacing"/>
    <w:uiPriority w:val="1"/>
    <w:qFormat/>
    <w:rsid w:val="000E286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E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286A"/>
  </w:style>
  <w:style w:type="paragraph" w:styleId="a9">
    <w:name w:val="footer"/>
    <w:basedOn w:val="a"/>
    <w:link w:val="aa"/>
    <w:uiPriority w:val="99"/>
    <w:semiHidden/>
    <w:unhideWhenUsed/>
    <w:rsid w:val="000E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2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Лизонька</cp:lastModifiedBy>
  <cp:revision>2</cp:revision>
  <dcterms:created xsi:type="dcterms:W3CDTF">2021-11-29T18:51:00Z</dcterms:created>
  <dcterms:modified xsi:type="dcterms:W3CDTF">2021-11-29T18:58:00Z</dcterms:modified>
</cp:coreProperties>
</file>