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7D1C0" w14:textId="2CA6AD1C" w:rsidR="00407E0E" w:rsidRPr="00407E0E" w:rsidRDefault="00407E0E" w:rsidP="00407E0E">
      <w:pPr>
        <w:spacing w:line="240" w:lineRule="auto"/>
        <w:contextualSpacing/>
        <w:rPr>
          <w:rFonts w:ascii="PT Astra Serif" w:hAnsi="PT Astra Serif"/>
          <w:i/>
          <w:sz w:val="24"/>
          <w:szCs w:val="24"/>
        </w:rPr>
      </w:pPr>
      <w:r w:rsidRPr="00407E0E">
        <w:rPr>
          <w:rFonts w:ascii="PT Astra Serif" w:hAnsi="PT Astra Serif"/>
          <w:i/>
          <w:sz w:val="24"/>
          <w:szCs w:val="24"/>
        </w:rPr>
        <w:t>Учитель-логопед МАДОУ «Синеглазка»</w:t>
      </w:r>
    </w:p>
    <w:p w14:paraId="114BD667" w14:textId="5D2B2851" w:rsidR="00407E0E" w:rsidRPr="00407E0E" w:rsidRDefault="00407E0E" w:rsidP="00407E0E">
      <w:pPr>
        <w:spacing w:line="240" w:lineRule="auto"/>
        <w:contextualSpacing/>
        <w:rPr>
          <w:rFonts w:ascii="PT Astra Serif" w:hAnsi="PT Astra Serif"/>
          <w:i/>
          <w:sz w:val="24"/>
          <w:szCs w:val="24"/>
        </w:rPr>
      </w:pPr>
      <w:r w:rsidRPr="00407E0E">
        <w:rPr>
          <w:rFonts w:ascii="PT Astra Serif" w:hAnsi="PT Astra Serif"/>
          <w:i/>
          <w:sz w:val="24"/>
          <w:szCs w:val="24"/>
        </w:rPr>
        <w:t>Абдуллаева Э.Т.</w:t>
      </w:r>
    </w:p>
    <w:p w14:paraId="4F73EAF9" w14:textId="77777777" w:rsidR="00452ECF" w:rsidRDefault="00452ECF" w:rsidP="00407E0E">
      <w:pPr>
        <w:jc w:val="center"/>
        <w:rPr>
          <w:rFonts w:ascii="PT Astra Serif" w:hAnsi="PT Astra Serif"/>
          <w:b/>
          <w:sz w:val="24"/>
          <w:szCs w:val="24"/>
        </w:rPr>
      </w:pPr>
    </w:p>
    <w:p w14:paraId="428387A3" w14:textId="51BE7BE7" w:rsidR="00444CE4" w:rsidRDefault="00966294" w:rsidP="00407E0E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6E1F932" wp14:editId="5EB12619">
            <wp:simplePos x="0" y="0"/>
            <wp:positionH relativeFrom="column">
              <wp:posOffset>85725</wp:posOffset>
            </wp:positionH>
            <wp:positionV relativeFrom="paragraph">
              <wp:posOffset>3810</wp:posOffset>
            </wp:positionV>
            <wp:extent cx="1400175" cy="1055601"/>
            <wp:effectExtent l="0" t="0" r="0" b="0"/>
            <wp:wrapSquare wrapText="bothSides"/>
            <wp:docPr id="1" name="Рисунок 1" descr="https://mama-likes.ru/wp-content/uploads/2017/06/eco-baby-books-1024x7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ma-likes.ru/wp-content/uploads/2017/06/eco-baby-books-1024x77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55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77910" w:rsidRPr="00407E0E">
        <w:rPr>
          <w:rFonts w:ascii="PT Astra Serif" w:hAnsi="PT Astra Serif"/>
          <w:b/>
          <w:sz w:val="24"/>
          <w:szCs w:val="24"/>
        </w:rPr>
        <w:t xml:space="preserve">Маленькие шаги к правильной речи. Топ идей для </w:t>
      </w:r>
      <w:r>
        <w:rPr>
          <w:rFonts w:ascii="PT Astra Serif" w:hAnsi="PT Astra Serif"/>
          <w:b/>
          <w:sz w:val="24"/>
          <w:szCs w:val="24"/>
        </w:rPr>
        <w:t>занятых</w:t>
      </w:r>
      <w:r w:rsidR="00877910" w:rsidRPr="00407E0E">
        <w:rPr>
          <w:rFonts w:ascii="PT Astra Serif" w:hAnsi="PT Astra Serif"/>
          <w:b/>
          <w:sz w:val="24"/>
          <w:szCs w:val="24"/>
        </w:rPr>
        <w:t xml:space="preserve"> мам.</w:t>
      </w:r>
    </w:p>
    <w:p w14:paraId="38D20259" w14:textId="0A079784" w:rsidR="009E6672" w:rsidRPr="000C6027" w:rsidRDefault="009E6672" w:rsidP="000C6027">
      <w:pPr>
        <w:jc w:val="both"/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</w:pPr>
      <w:r w:rsidRPr="000C6027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Р</w:t>
      </w:r>
      <w:r w:rsidR="00407E0E" w:rsidRPr="000C6027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екламы студий и школ раннего развития буквально заполонили нашу жизнь, обещая молодым мамам решение всех вопросов и проблем по развитию и обучению малышей. </w:t>
      </w:r>
      <w:r w:rsidR="00452ECF" w:rsidRPr="000C6027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Нужны ли ребёнку ежедневные уроки, дорогие развивающие игрушки, сомнительные учебники, </w:t>
      </w:r>
      <w:proofErr w:type="spellStart"/>
      <w:r w:rsidR="00452ECF" w:rsidRPr="000C6027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всеобещающие</w:t>
      </w:r>
      <w:proofErr w:type="spellEnd"/>
      <w:r w:rsidR="00452ECF" w:rsidRPr="000C6027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 школы и студии, способствующие рождению гениев?</w:t>
      </w:r>
      <w:r w:rsidRPr="000C6027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 Р</w:t>
      </w:r>
      <w:r w:rsidRPr="000C6027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ебе</w:t>
      </w:r>
      <w:r w:rsidRPr="000C6027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нок</w:t>
      </w:r>
      <w:r w:rsidRPr="000C6027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 прекрасно развивается в ежедневном общении, которое можно организовать дома по ходу обычной жизни без лишних затрат денег, времени и сил</w:t>
      </w:r>
      <w:r w:rsidRPr="000C6027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.</w:t>
      </w:r>
    </w:p>
    <w:p w14:paraId="604C4D36" w14:textId="2CCD2615" w:rsidR="009E6672" w:rsidRPr="000C6027" w:rsidRDefault="009E6672" w:rsidP="000C6027">
      <w:pPr>
        <w:jc w:val="both"/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</w:pPr>
      <w:r w:rsidRPr="000C6027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Предлагаю топ </w:t>
      </w:r>
      <w:r w:rsidR="00662D4A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полезных </w:t>
      </w:r>
      <w:r w:rsidRPr="000C6027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идей, которые помогут развить мышление и речь вашего малыша. </w:t>
      </w:r>
    </w:p>
    <w:p w14:paraId="2009E4C7" w14:textId="3391BD63" w:rsidR="00662D4A" w:rsidRDefault="00662D4A" w:rsidP="00662D4A">
      <w:pPr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</w:pPr>
      <w:r w:rsidRPr="00D34FAE">
        <w:pict w14:anchorId="16C2A30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78" type="#_x0000_t75" alt="https://kuhni-store.com/local/components/bitrix/catalog/images/check-mark.png" style="width:15.75pt;height:16.5pt;visibility:visible;mso-wrap-style:square" o:bullet="t">
            <v:imagedata r:id="rId5" o:title="check-mark"/>
          </v:shape>
        </w:pict>
      </w:r>
      <w:r w:rsidR="00DA26E4" w:rsidRPr="000C6027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 </w:t>
      </w:r>
      <w:r w:rsidR="00DA26E4" w:rsidRPr="00662D4A">
        <w:rPr>
          <w:rFonts w:ascii="PT Astra Serif" w:hAnsi="PT Astra Serif" w:cs="Arial"/>
          <w:b/>
          <w:color w:val="000000"/>
          <w:sz w:val="24"/>
          <w:szCs w:val="24"/>
          <w:shd w:val="clear" w:color="auto" w:fill="FFFFFF"/>
        </w:rPr>
        <w:t>Играйте с малышом в загадки</w:t>
      </w:r>
      <w:r w:rsidR="00DA26E4" w:rsidRPr="000C6027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. </w:t>
      </w:r>
      <w:r w:rsidR="00DA26E4" w:rsidRPr="000C6027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br/>
        <w:t xml:space="preserve">Играть можно во время приготовления ужина, на прогулке, </w:t>
      </w:r>
      <w:r w:rsidR="00DA26E4" w:rsidRPr="000C6027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по пути из детского сада</w:t>
      </w:r>
      <w:r w:rsidR="00DA26E4" w:rsidRPr="000C6027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, когда угодно и где угодно. Самые простые загадки, доступные для сочинения ребенком примерно с 4 лет строятся на</w:t>
      </w:r>
      <w:r w:rsidR="00DA26E4" w:rsidRPr="000C6027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 описании и</w:t>
      </w:r>
      <w:r w:rsidR="00DA26E4" w:rsidRPr="000C6027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 сравнении. Например: «Он желтый как</w:t>
      </w:r>
      <w:r w:rsidR="000C6027" w:rsidRPr="000C6027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 </w:t>
      </w:r>
      <w:r w:rsidR="00DA26E4" w:rsidRPr="000C6027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солнышко, но не солнышко. Он пушистый как</w:t>
      </w:r>
      <w:r w:rsidR="000C6027" w:rsidRPr="000C6027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 котенок, но не котёнок</w:t>
      </w:r>
      <w:r w:rsidR="00DA26E4" w:rsidRPr="000C6027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. Он пищит как</w:t>
      </w:r>
      <w:r w:rsidR="000C6027" w:rsidRPr="000C6027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 игрушка</w:t>
      </w:r>
      <w:r w:rsidR="00DA26E4" w:rsidRPr="000C6027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, но не игрушка. Кто это?» (Цыпленок). </w:t>
      </w:r>
      <w:r w:rsidR="000C6027" w:rsidRPr="000C6027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Или «Круглый как мяч, но не мяч, сладкий как мёд, но не мёд, полосатый, но не зебра. Он </w:t>
      </w:r>
      <w:proofErr w:type="gramStart"/>
      <w:r w:rsidR="000C6027" w:rsidRPr="000C6027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съедобный.(</w:t>
      </w:r>
      <w:proofErr w:type="gramEnd"/>
      <w:r w:rsidR="000C6027" w:rsidRPr="000C6027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Арбуз).</w:t>
      </w:r>
      <w:r w:rsidR="000F4F46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 </w:t>
      </w:r>
      <w:r w:rsidR="000F4F46" w:rsidRPr="000F4F46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Загадываем слово. Малыш загадывает любое слово. Мама с помощью наводящих вопросов пытается узнать – что это. Например: оно съедобное? У него есть крылья? Его любит кушать зайчик? Потом меняемся местами.</w:t>
      </w:r>
      <w:r w:rsidR="00DA26E4" w:rsidRPr="000C6027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br/>
        <w:t xml:space="preserve">Сочиняя загадки, ребенок учится перечислять признаки предметов </w:t>
      </w:r>
      <w:r w:rsidR="000C6027" w:rsidRPr="000C6027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и сравнивать их</w:t>
      </w:r>
      <w:r w:rsidR="00DA26E4" w:rsidRPr="000C6027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. </w:t>
      </w:r>
      <w:r w:rsidR="000C6027" w:rsidRPr="000C6027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Придумывайте загадки и загадывайте их членам вашей семьи. Вы начинаете, а ребёнок заканчивает. </w:t>
      </w:r>
      <w:r w:rsidR="00DA26E4" w:rsidRPr="000C6027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Постепенно он станет более активным и начнет придумывать</w:t>
      </w:r>
      <w:r w:rsidR="000C6027" w:rsidRPr="000C6027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 загадки </w:t>
      </w:r>
      <w:r w:rsidR="00DA26E4" w:rsidRPr="000C6027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сам! </w:t>
      </w:r>
      <w:r w:rsidR="00DA26E4" w:rsidRPr="000C6027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br/>
      </w:r>
      <w:r w:rsidRPr="000C6027">
        <w:rPr>
          <w:rFonts w:ascii="PT Astra Serif" w:hAnsi="PT Astra Serif"/>
          <w:noProof/>
          <w:sz w:val="24"/>
          <w:szCs w:val="24"/>
        </w:rPr>
        <w:drawing>
          <wp:inline distT="0" distB="0" distL="0" distR="0" wp14:anchorId="04444857" wp14:editId="4A97DB7D">
            <wp:extent cx="204216" cy="208383"/>
            <wp:effectExtent l="0" t="0" r="5715" b="1270"/>
            <wp:docPr id="3" name="Рисунок 3" descr="https://kuhni-store.com/local/components/bitrix/catalog/images/check-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uhni-store.com/local/components/bitrix/catalog/images/check-mar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24" cy="218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2D4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662D4A">
        <w:rPr>
          <w:rFonts w:ascii="PT Astra Serif" w:hAnsi="PT Astra Serif" w:cs="Arial"/>
          <w:b/>
          <w:color w:val="000000"/>
          <w:sz w:val="24"/>
          <w:szCs w:val="24"/>
          <w:shd w:val="clear" w:color="auto" w:fill="FFFFFF"/>
        </w:rPr>
        <w:t>Играть в «Найди!»</w:t>
      </w:r>
      <w:r w:rsidRPr="00662D4A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 - просим ребенка найти какой-либо объект в комнате (найди</w:t>
      </w:r>
      <w:r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 тёплый, разноцветный, шерстяной предмет одежды;</w:t>
      </w:r>
      <w:r w:rsidRPr="00662D4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662D4A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найди что в этой комнате красное, твердое, мягкое, круглое, большое и т.п.</w:t>
      </w:r>
      <w:r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 </w:t>
      </w:r>
      <w:r w:rsidRPr="00662D4A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), на улице (смотрим через окно – найди</w:t>
      </w:r>
      <w:r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 высокое, колючее, зелёное…</w:t>
      </w:r>
      <w:r w:rsidRPr="00662D4A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), поиск на картинке в книжке и т.п. – играть можно всегда и везде. Эта игра очень простая, дети легко в нее втягиваются. При этом очень хорошо развивается </w:t>
      </w:r>
      <w:r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словарь ребёнка, </w:t>
      </w:r>
      <w:r w:rsidRPr="00662D4A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внимание и умение его концентрировать</w:t>
      </w:r>
      <w:r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. </w:t>
      </w:r>
      <w:r w:rsidR="000F4F46" w:rsidRPr="000F4F46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br/>
      </w:r>
      <w:r w:rsidR="000F4F46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Есть другой вариант игры «</w:t>
      </w:r>
      <w:r w:rsidR="000F4F46" w:rsidRPr="000F4F46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Я вижу что-то</w:t>
      </w:r>
      <w:r w:rsidR="000F4F46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». </w:t>
      </w:r>
      <w:r w:rsidR="000F4F46" w:rsidRPr="000F4F46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Я вижу что-то красное – отыскиваем глазами все красные предметы и называем их. Можно соревноваться – кто увидит больше красных (зеленых, круглых) предметов.</w:t>
      </w:r>
    </w:p>
    <w:p w14:paraId="6DE46D30" w14:textId="77777777" w:rsidR="00966294" w:rsidRDefault="007D33D9" w:rsidP="00966294">
      <w:pPr>
        <w:contextualSpacing/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</w:pPr>
      <w:r w:rsidRPr="00D34FAE">
        <w:pict w14:anchorId="4F3C85F7">
          <v:shape id="Рисунок 4" o:spid="_x0000_i1063" type="#_x0000_t75" alt="https://kuhni-store.com/local/components/bitrix/catalog/images/check-mark.png" style="width:15.75pt;height:16.5pt;visibility:visible;mso-wrap-style:square" o:bullet="t">
            <v:imagedata r:id="rId5" o:title="check-mark"/>
          </v:shape>
        </w:pict>
      </w:r>
      <w:r w:rsidRPr="007D33D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7D33D9">
        <w:rPr>
          <w:rFonts w:ascii="PT Astra Serif" w:hAnsi="PT Astra Serif" w:cs="Times New Roman"/>
          <w:b/>
          <w:color w:val="000000"/>
          <w:sz w:val="24"/>
          <w:szCs w:val="24"/>
          <w:shd w:val="clear" w:color="auto" w:fill="FFFFFF"/>
        </w:rPr>
        <w:t>Ч</w:t>
      </w:r>
      <w:r w:rsidRPr="007D33D9">
        <w:rPr>
          <w:rFonts w:ascii="PT Astra Serif" w:hAnsi="PT Astra Serif" w:cs="Times New Roman"/>
          <w:b/>
          <w:color w:val="000000"/>
          <w:sz w:val="24"/>
          <w:szCs w:val="24"/>
          <w:shd w:val="clear" w:color="auto" w:fill="FFFFFF"/>
        </w:rPr>
        <w:t>аще спрашивайте ребенка о его планах, переживаниях, просите рассказать об интересных случаях из его опыта.</w:t>
      </w:r>
      <w:r w:rsidRPr="007D33D9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> </w:t>
      </w:r>
    </w:p>
    <w:p w14:paraId="6EB4494D" w14:textId="03299922" w:rsidR="007D33D9" w:rsidRDefault="00662D4A" w:rsidP="00966294">
      <w:pPr>
        <w:contextualSpacing/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</w:pPr>
      <w:r w:rsidRPr="007D33D9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>Вспомина</w:t>
      </w:r>
      <w:r w:rsidR="007D33D9" w:rsidRPr="007D33D9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>йте</w:t>
      </w:r>
      <w:r w:rsidRPr="007D33D9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 xml:space="preserve">, что ребенок делал вчера, утром, какое-то время назад, какие события происходили на улице (кто сегодня гулял из друзей, какие у них были игрушки и </w:t>
      </w:r>
      <w:proofErr w:type="spellStart"/>
      <w:r w:rsidRPr="007D33D9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>т.п</w:t>
      </w:r>
      <w:proofErr w:type="spellEnd"/>
      <w:r w:rsidRPr="007D33D9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>).</w:t>
      </w:r>
      <w:r w:rsidR="007D33D9" w:rsidRPr="007D33D9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D33D9" w:rsidRPr="007D33D9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>Если ребенку трудно рассказывать о событии из личного опыта, помогите ему наводящими вопросами (С чего всё началось? Что случилось дальше? Что сказал…? Что ты ему ответил? Чем всё закончилось?).</w:t>
      </w:r>
      <w:r w:rsidR="007D33D9" w:rsidRPr="007D33D9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br/>
        <w:t>По дороге в детский сад, к бабушке или в гости спросите, чем он хочет заняться, как будет играть, с какими игрушками, какие игрушки ему больше нравятся и почему, а какие – меньше. Утром – попросите рассказать сон, который ему снился или вечером придумать интересный сон. Обсудите, как он хочет провести выходные, какие игрушки ему понадобятся на прогулку, как он собирается поиграть. </w:t>
      </w:r>
      <w:r w:rsidR="007D33D9" w:rsidRPr="007D33D9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br/>
        <w:t xml:space="preserve">А вечером после садика обязательно поинтересуйтесь не тем, что он ел, а тем, как прошел день, что было интересное, что его огорчило, что порадовало, что удивило, с кем и во что он </w:t>
      </w:r>
      <w:r w:rsidR="007D33D9" w:rsidRPr="007D33D9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lastRenderedPageBreak/>
        <w:t>играл, что узнал и чему научился. Папе вечером расскажите вместе с малышом о событиях дня, о книжках, которые Вы читали (перескажите самый интересный и полюбившийся фрагмент). </w:t>
      </w:r>
      <w:r w:rsidR="007D33D9" w:rsidRPr="007D33D9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br/>
        <w:t>Так ребенок будет незаметно учиться последовательно, связно и понятно для собеседника излагать свои мысли и рассказывать о событиях из личного опыта. </w:t>
      </w:r>
    </w:p>
    <w:p w14:paraId="13E112CC" w14:textId="56E7BB47" w:rsidR="00966294" w:rsidRDefault="00966294" w:rsidP="007D33D9">
      <w:pPr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</w:pPr>
      <w:r w:rsidRPr="00D34FAE">
        <w:pict w14:anchorId="550C60BB">
          <v:shape id="Рисунок 6" o:spid="_x0000_i1059" type="#_x0000_t75" alt="https://kuhni-store.com/local/components/bitrix/catalog/images/check-mark.png" style="width:15.75pt;height:16.5pt;visibility:visible;mso-wrap-style:square">
            <v:imagedata r:id="rId5" o:title="check-mark"/>
          </v:shape>
        </w:pict>
      </w:r>
      <w:r w:rsidR="007D33D9" w:rsidRPr="007D33D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7D33D9" w:rsidRPr="00966294">
        <w:rPr>
          <w:rFonts w:ascii="PT Astra Serif" w:hAnsi="PT Astra Serif" w:cs="Arial"/>
          <w:b/>
          <w:color w:val="000000"/>
          <w:sz w:val="24"/>
          <w:szCs w:val="24"/>
          <w:shd w:val="clear" w:color="auto" w:fill="FFFFFF"/>
        </w:rPr>
        <w:t>Играйте в игры «Я начну, а ты продолжи»</w:t>
      </w:r>
      <w:r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 </w:t>
      </w:r>
    </w:p>
    <w:p w14:paraId="53523314" w14:textId="5C57BF0B" w:rsidR="007D33D9" w:rsidRPr="00966294" w:rsidRDefault="00966294" w:rsidP="00EB0388">
      <w:pPr>
        <w:contextualSpacing/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</w:pPr>
      <w:r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>Д</w:t>
      </w:r>
      <w:r w:rsidR="007D33D9" w:rsidRPr="0096629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>айте начало фразы, а ребенок ее продолжит: «Мне очень понравилось, как… Мы прочитали книжку о …</w:t>
      </w:r>
      <w:r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 xml:space="preserve">Ребята смеялись </w:t>
      </w:r>
      <w:proofErr w:type="spellStart"/>
      <w:r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>потомучто</w:t>
      </w:r>
      <w:proofErr w:type="spellEnd"/>
      <w:r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>……</w:t>
      </w:r>
      <w:r w:rsidR="007D33D9" w:rsidRPr="0096629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 xml:space="preserve">». Сначала малыш будет </w:t>
      </w:r>
      <w:r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>продолжать фразы</w:t>
      </w:r>
      <w:r w:rsidR="007D33D9" w:rsidRPr="0096629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 xml:space="preserve"> с помощью Ваших «опор», потом Вы заметите, что опоры ему больше не нужны – он научился строить высказывание. </w:t>
      </w:r>
      <w:r w:rsidR="007D33D9" w:rsidRPr="00966294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br/>
      </w:r>
      <w:r w:rsidRPr="00966294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 </w:t>
      </w:r>
      <w:r w:rsidRPr="00D34FAE">
        <w:rPr>
          <w:noProof/>
        </w:rPr>
        <w:drawing>
          <wp:inline distT="0" distB="0" distL="0" distR="0" wp14:anchorId="0B38FEDC" wp14:editId="313CB642">
            <wp:extent cx="200025" cy="209550"/>
            <wp:effectExtent l="0" t="0" r="9525" b="0"/>
            <wp:docPr id="7" name="Рисунок 7" descr="https://kuhni-store.com/local/components/bitrix/catalog/images/check-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s://kuhni-store.com/local/components/bitrix/catalog/images/check-mar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6294">
        <w:rPr>
          <w:rFonts w:ascii="PT Astra Serif" w:hAnsi="PT Astra Serif" w:cs="Arial"/>
          <w:b/>
          <w:color w:val="000000"/>
          <w:sz w:val="24"/>
          <w:szCs w:val="24"/>
          <w:shd w:val="clear" w:color="auto" w:fill="FFFFFF"/>
        </w:rPr>
        <w:t>Чаще сравнивайте вместе с ребенком предметы друг с другом.</w:t>
      </w:r>
      <w:r w:rsidRPr="00966294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 </w:t>
      </w:r>
      <w:r w:rsidRPr="00966294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br/>
        <w:t xml:space="preserve">Совершенно не нужно </w:t>
      </w:r>
      <w:r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иметь</w:t>
      </w:r>
      <w:r w:rsidRPr="00966294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 для этого специальные картинки</w:t>
      </w:r>
      <w:r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 и предметы</w:t>
      </w:r>
      <w:r w:rsidRPr="00966294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. Можно по дороге в детский сад сравнить свою куртку и комбинезон ребенка – чем они похожи и чем отличаются. Сравнивайте детали, их форму, размер, цвет, материал. Например: Куртка короткая, а</w:t>
      </w:r>
      <w:r w:rsidR="00EB0388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 </w:t>
      </w:r>
      <w:r w:rsidRPr="00966294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комбинезон длинный. У куртки высокий воротник, а у комбинезона низкий воротник. У комбинезона есть манжеты, а у куртки нет» и т.д. Аналогично сравните обувь (сапоги</w:t>
      </w:r>
      <w:r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 и валенки</w:t>
      </w:r>
      <w:r w:rsidRPr="00966294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). Можно сравнить два </w:t>
      </w:r>
      <w:r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здания</w:t>
      </w:r>
      <w:r w:rsidRPr="00966294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, мимо которых проходите (сколько этажей и подъездов, какие окна и балконы, что находится на первом этаже и т.д.). Во время приготовления обеда сравните кастрюлю и сковороду, чашку и стакан, назовите их части, форму, цвет, материал, назначение. На прогулке сравните троллейбус и автобус, грузовую и легковую машину, ель и сосну, березу и дуб. Подобные задания развивают не только речь, но и внимание, восприятие, мышление ребенка. </w:t>
      </w:r>
    </w:p>
    <w:p w14:paraId="6ACBC737" w14:textId="2680D97B" w:rsidR="001C51F6" w:rsidRDefault="001C51F6" w:rsidP="00EB0388">
      <w:pPr>
        <w:contextualSpacing/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</w:pPr>
      <w:r w:rsidRPr="00D34FAE">
        <w:pict w14:anchorId="7506F20D">
          <v:shape id="Рисунок 9" o:spid="_x0000_i1086" type="#_x0000_t75" alt="https://kuhni-store.com/local/components/bitrix/catalog/images/check-mark.png" style="width:15.75pt;height:16.5pt;visibility:visible;mso-wrap-style:square">
            <v:imagedata r:id="rId5" o:title="check-mark"/>
          </v:shape>
        </w:pict>
      </w:r>
      <w:r w:rsidR="000F4F46" w:rsidRPr="000F4F46">
        <w:rPr>
          <w:rFonts w:ascii="PT Astra Serif" w:hAnsi="PT Astra Serif" w:cs="Times New Roman"/>
          <w:b/>
          <w:color w:val="000000"/>
          <w:sz w:val="24"/>
          <w:szCs w:val="24"/>
          <w:shd w:val="clear" w:color="auto" w:fill="FFFFFF"/>
        </w:rPr>
        <w:t>Разговаривайте со своим ребенком и узнаете много интересного</w:t>
      </w:r>
      <w:r w:rsidR="000F4F46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>.</w:t>
      </w:r>
      <w:r w:rsidR="000F4F46" w:rsidRPr="000F4F46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br/>
        <w:t>Что из чего состоит? Стул состоит из спинки, сиденья, ножек. Рубашка состоит из рукавов, воротника, карманов, пуговиц.</w:t>
      </w:r>
      <w:r w:rsidR="000F4F46" w:rsidRPr="000F4F46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br/>
        <w:t>Кто кем был раньше? Курочка была раньше цыпленком, а еще раньше яйцом. Рыба была раньше мальков, а еще раньше икринкой. Яблоко было раньше цветочком.</w:t>
      </w:r>
      <w:r w:rsidR="000F4F46" w:rsidRPr="000F4F46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br/>
        <w:t>Что общего? Что общего может быть у яблока и кубика? Они оба могут быть красными. Что общего у елки и кактуса? У них есть иголки. Что общего у птички и самолета? У них есть крылья.</w:t>
      </w:r>
      <w:r w:rsidR="000F4F46" w:rsidRPr="000F4F46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br/>
        <w:t>Что произойдет, если… Что произойдет, если не закрыть холодильник? Что произойдет, если оставить включенной воду? Выслушайте ответы ребенка. Некоторым вы удивитесь сами. Такая игра учит мыслить малыша.</w:t>
      </w:r>
      <w:r w:rsidR="000F4F46" w:rsidRPr="000F4F46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br/>
      </w:r>
      <w:r w:rsidR="000F4F46" w:rsidRPr="00D34FAE">
        <w:rPr>
          <w:noProof/>
        </w:rPr>
        <w:drawing>
          <wp:inline distT="0" distB="0" distL="0" distR="0" wp14:anchorId="51F259F8" wp14:editId="59726F2F">
            <wp:extent cx="200025" cy="209550"/>
            <wp:effectExtent l="0" t="0" r="9525" b="0"/>
            <wp:docPr id="10" name="Рисунок 10" descr="https://kuhni-store.com/local/components/bitrix/catalog/images/check-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s://kuhni-store.com/local/components/bitrix/catalog/images/check-mar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4F46" w:rsidRPr="000F4F46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>Важно, чтобы ребенок сам анализировал, сравнивал, делал выводы и открытия и отражал в своей речи свои собственные мысли, а не запоминал — воспроизводил мысли взрослых. </w:t>
      </w:r>
      <w:r w:rsidR="000F4F46" w:rsidRPr="000F4F46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br/>
      </w:r>
      <w:r w:rsidR="000F4F46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F4F46" w:rsidRPr="000F4F46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>Например, абсолютно бесполезно заучивать по книге, что «свекла и морковка – это овощи, а яблоко и груша – фрукты». Лучше сделать так, чтобы малыш сам для себя открыл, чем отличаются овощи и фрукты. </w:t>
      </w:r>
      <w:r w:rsidR="000F4F46" w:rsidRPr="000F4F46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br/>
        <w:t>Для этого</w:t>
      </w:r>
      <w:r w:rsidR="000F4F46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F4F46" w:rsidRPr="000F4F46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>купи</w:t>
      </w:r>
      <w:r w:rsidR="000F4F46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>те</w:t>
      </w:r>
      <w:r w:rsidR="000F4F46" w:rsidRPr="000F4F46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 xml:space="preserve"> в магазине вместе с ребенком несколько настоящих овощей для супа и салата, по дороге домой </w:t>
      </w:r>
      <w:proofErr w:type="gramStart"/>
      <w:r w:rsidR="000F4F46" w:rsidRPr="000F4F46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>обсуди</w:t>
      </w:r>
      <w:r w:rsidR="000F4F46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>те</w:t>
      </w:r>
      <w:r w:rsidR="000F4F46" w:rsidRPr="000F4F46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 xml:space="preserve">  чем</w:t>
      </w:r>
      <w:proofErr w:type="gramEnd"/>
      <w:r w:rsidR="000F4F46" w:rsidRPr="000F4F46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 xml:space="preserve"> эти овощи отличаются друг от друга (по размеру, по цвету, по вкусу, по форме, по характеру поверхности – гладкий или нет). Потом вместе с ребенком выложи</w:t>
      </w:r>
      <w:r w:rsidR="000F4F46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>те</w:t>
      </w:r>
      <w:r w:rsidR="000F4F46" w:rsidRPr="000F4F46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 xml:space="preserve"> все овощи, рассмотри</w:t>
      </w:r>
      <w:r w:rsidR="000F4F46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>те</w:t>
      </w:r>
      <w:r w:rsidR="000F4F46" w:rsidRPr="000F4F46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 xml:space="preserve"> их и найд</w:t>
      </w:r>
      <w:r w:rsidR="000F4F46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>ите</w:t>
      </w:r>
      <w:r w:rsidR="000F4F46" w:rsidRPr="000F4F46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>, чем они похожи друг на друга. И выведем вместе с малышом свое собственное определение – что такое овощи. </w:t>
      </w:r>
      <w:r w:rsidR="000F4F46" w:rsidRPr="000F4F46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br/>
        <w:t>Вопрос к ребенку, который нам поможет – чем похожи друг на друга все овощи? Например, все овощи похожи друг на друга тем, что: растут на огороде на земле или в земле, </w:t>
      </w:r>
      <w:r w:rsidR="000F4F46" w:rsidRPr="000F4F46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br/>
        <w:t>их выращивают люди, сами по себе они не растут, овощи съедобные — из них готовят супы, пюре, рагу и т.д. </w:t>
      </w:r>
      <w:r w:rsidR="000F4F46" w:rsidRPr="000F4F46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br/>
        <w:t xml:space="preserve">Сделайте вместе с малышом вывод – какие растения называются овощами. Затем понадобится </w:t>
      </w:r>
      <w:r w:rsidR="000F4F46" w:rsidRPr="000F4F46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lastRenderedPageBreak/>
        <w:t>лишь закрепить представления ребенка</w:t>
      </w:r>
      <w:r w:rsidR="000F4F46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 xml:space="preserve"> в ежедневных ситуациях</w:t>
      </w:r>
      <w:r w:rsidR="000F4F46" w:rsidRPr="000F4F46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>, задавая вопросы типа «Отгадай, из каких овощей я сварила суп?», «Какие овощи принес папа из магазина?», «Я загадала овощ, отгадай, какой?». И еще — поиграть в магазин, где ребенку надо будет выложить овощи и фрукты на разные прилавки. </w:t>
      </w:r>
      <w:r w:rsidR="000F4F46" w:rsidRPr="000F4F46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br/>
        <w:t>Аналогичным образом можно обсудить с ребенком и другие обобщающие слова (мебель, посуда, одежда и т.д.) и уточнить их. </w:t>
      </w:r>
    </w:p>
    <w:p w14:paraId="12179611" w14:textId="609C1003" w:rsidR="001C51F6" w:rsidRDefault="003A5C10" w:rsidP="00EB0388">
      <w:pPr>
        <w:contextualSpacing/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</w:pPr>
      <w:r w:rsidRPr="00D34FAE">
        <w:rPr>
          <w:noProof/>
        </w:rPr>
        <w:drawing>
          <wp:inline distT="0" distB="0" distL="0" distR="0" wp14:anchorId="6DAAE3AC" wp14:editId="4FED331F">
            <wp:extent cx="200025" cy="209550"/>
            <wp:effectExtent l="0" t="0" r="9525" b="0"/>
            <wp:docPr id="11" name="Рисунок 11" descr="https://kuhni-store.com/local/components/bitrix/catalog/images/check-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s://kuhni-store.com/local/components/bitrix/catalog/images/check-mar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>К</w:t>
      </w:r>
      <w:r w:rsidRPr="003A5C10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>омментир</w:t>
      </w:r>
      <w:r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>уйте</w:t>
      </w:r>
      <w:r w:rsidRPr="003A5C10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 xml:space="preserve"> свои действия</w:t>
      </w:r>
      <w:r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 xml:space="preserve"> вслух</w:t>
      </w:r>
      <w:r w:rsidRPr="003A5C10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>. </w:t>
      </w:r>
      <w:r w:rsidRPr="003A5C10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br/>
        <w:t xml:space="preserve">Когда </w:t>
      </w:r>
      <w:r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>в</w:t>
      </w:r>
      <w:r w:rsidRPr="003A5C10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 xml:space="preserve">ы собираетесь на прогулку или кормите ребенка, проговаривайте, </w:t>
      </w:r>
      <w:proofErr w:type="gramStart"/>
      <w:r w:rsidRPr="003A5C10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>что  делаете</w:t>
      </w:r>
      <w:proofErr w:type="gramEnd"/>
      <w:r w:rsidRPr="003A5C10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 xml:space="preserve">, называя точными словами все предметы, их признаки, качества и свойства (пушистый, гладкий, блестящий, шероховатый, мягкий, твердый): «А сейчас возьмем полотенце и вытрем </w:t>
      </w:r>
      <w:r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>Анечку</w:t>
      </w:r>
      <w:r w:rsidRPr="003A5C10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 xml:space="preserve">. Вот какое у нас полотенце – мягкое, пушистое, белое. Где у </w:t>
      </w:r>
      <w:r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 xml:space="preserve">Ани </w:t>
      </w:r>
      <w:r w:rsidRPr="003A5C10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>ручки? Вот ручки. Давай вытрем ручки» и т.д. Не важно, что ребенок еще не говорит или плохо говорит. </w:t>
      </w:r>
      <w:r w:rsidRPr="003A5C10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br/>
        <w:t>Коммент</w:t>
      </w:r>
      <w:r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 xml:space="preserve">ируя </w:t>
      </w:r>
      <w:proofErr w:type="gramStart"/>
      <w:r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>свои действия</w:t>
      </w:r>
      <w:proofErr w:type="gramEnd"/>
      <w:r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 xml:space="preserve"> в</w:t>
      </w:r>
      <w:r w:rsidRPr="003A5C10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 xml:space="preserve">ы создаете питательную речевую среду для развития ребенка. </w:t>
      </w:r>
    </w:p>
    <w:p w14:paraId="2C5D12C0" w14:textId="7FE10810" w:rsidR="00B85BF1" w:rsidRPr="00B85BF1" w:rsidRDefault="003A5C10" w:rsidP="00B85BF1">
      <w:pPr>
        <w:contextualSpacing/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</w:pPr>
      <w:r>
        <w:rPr>
          <w:rFonts w:ascii="PT Astra Serif" w:hAnsi="PT Astra Serif" w:cs="Times New Roman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 wp14:anchorId="12FEA510" wp14:editId="212261D7">
            <wp:extent cx="201295" cy="207010"/>
            <wp:effectExtent l="0" t="0" r="8255" b="254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85BF1">
        <w:rPr>
          <w:rFonts w:ascii="PT Astra Serif" w:hAnsi="PT Astra Serif" w:cs="Times New Roman"/>
          <w:b/>
          <w:color w:val="000000"/>
          <w:sz w:val="24"/>
          <w:szCs w:val="24"/>
          <w:shd w:val="clear" w:color="auto" w:fill="FFFFFF"/>
        </w:rPr>
        <w:t>Всегда точно называйте все предметы и действия в своей речи. </w:t>
      </w:r>
      <w:r w:rsidRPr="00B85BF1">
        <w:rPr>
          <w:rFonts w:ascii="PT Astra Serif" w:hAnsi="PT Astra Serif" w:cs="Times New Roman"/>
          <w:b/>
          <w:color w:val="000000"/>
          <w:sz w:val="24"/>
          <w:szCs w:val="24"/>
          <w:shd w:val="clear" w:color="auto" w:fill="FFFFFF"/>
        </w:rPr>
        <w:br/>
      </w:r>
      <w:r w:rsidRPr="003A5C10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 xml:space="preserve">Вместо того чтобы сказать «надевай штаны» назовите предмет точно – «надень брюки (или – джинсы, шорты, колготки). Это поможет малышу научиться сравнивать и отличать друг от друга похожие вещи. Рассмотрите вещи в доме. Чем отличаются и чем похожи брюки и </w:t>
      </w:r>
      <w:r w:rsidR="00B44163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>колготки</w:t>
      </w:r>
      <w:r w:rsidRPr="003A5C10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>? Чем похожи и чем отличаются берет и кепка (панамка)? Чем похожи и чем</w:t>
      </w:r>
      <w:r w:rsidR="00B44163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A5C10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>отличаются чашка, стакан и бокал? Стул, табуретка и кресло? Такие упражнения в повседневной жизни – мощный ключ к развитию мышления и речи малыша. </w:t>
      </w:r>
      <w:r w:rsidRPr="003A5C10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br/>
      </w:r>
      <w:r w:rsidR="00B44163">
        <w:rPr>
          <w:rFonts w:ascii="PT Astra Serif" w:hAnsi="PT Astra Serif" w:cs="Times New Roman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 wp14:anchorId="63C88975" wp14:editId="1F4E3270">
            <wp:extent cx="201295" cy="207010"/>
            <wp:effectExtent l="0" t="0" r="8255" b="254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44163" w:rsidRPr="00B85BF1">
        <w:rPr>
          <w:rFonts w:ascii="PT Astra Serif" w:hAnsi="PT Astra Serif" w:cs="Times New Roman"/>
          <w:b/>
          <w:color w:val="000000"/>
          <w:sz w:val="24"/>
          <w:szCs w:val="24"/>
          <w:shd w:val="clear" w:color="auto" w:fill="FFFFFF"/>
        </w:rPr>
        <w:t>Делайте самодельные простейшие книжки с результатами словесного творчества малыша. </w:t>
      </w:r>
      <w:r w:rsidR="00B44163" w:rsidRPr="00B85BF1">
        <w:rPr>
          <w:rFonts w:ascii="PT Astra Serif" w:hAnsi="PT Astra Serif" w:cs="Times New Roman"/>
          <w:b/>
          <w:color w:val="000000"/>
          <w:sz w:val="24"/>
          <w:szCs w:val="24"/>
          <w:shd w:val="clear" w:color="auto" w:fill="FFFFFF"/>
        </w:rPr>
        <w:br/>
      </w:r>
      <w:r w:rsidR="00B44163" w:rsidRPr="00B44163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>Ребенку очень важно пощупать, потрогать, увидеть результат его речевого творчества. </w:t>
      </w:r>
      <w:r w:rsidR="00B44163" w:rsidRPr="00B44163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br/>
        <w:t>Согните несколько альбомных листов пополам и сшейте их. Подпишите красиво обложку. На каждой страничке сверху прикле</w:t>
      </w:r>
      <w:r w:rsidR="00B44163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>йте</w:t>
      </w:r>
      <w:r w:rsidR="00B44163" w:rsidRPr="00B44163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 xml:space="preserve"> картинку, а под ней </w:t>
      </w:r>
      <w:r w:rsidR="00B44163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>на</w:t>
      </w:r>
      <w:r w:rsidR="00B44163" w:rsidRPr="00B44163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>пишите загадку, сказку или рассказ, придуманный малышом. </w:t>
      </w:r>
      <w:r w:rsidR="00B44163" w:rsidRPr="00B44163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br/>
        <w:t xml:space="preserve">Можно сделать книжку и более интересно оформленной – с использованием фотографий малыша, картинок из журналов и каталогов, его рисунками. </w:t>
      </w:r>
      <w:r w:rsidR="00B44163" w:rsidRPr="00B44163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br/>
      </w:r>
      <w:r w:rsidR="00B85BF1">
        <w:rPr>
          <w:rFonts w:ascii="PT Astra Serif" w:hAnsi="PT Astra Serif" w:cs="Times New Roman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 wp14:anchorId="4896959F" wp14:editId="53F6C310">
            <wp:extent cx="201295" cy="207010"/>
            <wp:effectExtent l="0" t="0" r="8255" b="254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85BF1" w:rsidRPr="00B85BF1">
        <w:rPr>
          <w:rFonts w:ascii="PT Astra Serif" w:hAnsi="PT Astra Serif" w:cs="Times New Roman"/>
          <w:b/>
          <w:color w:val="000000"/>
          <w:sz w:val="24"/>
          <w:szCs w:val="24"/>
          <w:shd w:val="clear" w:color="auto" w:fill="FFFFFF"/>
        </w:rPr>
        <w:t>Играйте с ребенком в рифмы</w:t>
      </w:r>
      <w:r w:rsidR="00B85BF1" w:rsidRPr="00B85BF1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>. </w:t>
      </w:r>
      <w:r w:rsidR="00B85BF1" w:rsidRPr="00B85BF1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br/>
        <w:t xml:space="preserve">С помощью этой игры можно здорово посмеяться. Ищите рифмы на различные слова, связанные с ситуацией, </w:t>
      </w:r>
      <w:r w:rsidR="00B85BF1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>в которой вы находитесь</w:t>
      </w:r>
      <w:r w:rsidR="00B85BF1" w:rsidRPr="00B85BF1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>.</w:t>
      </w:r>
      <w:r w:rsidR="00B85BF1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B85BF1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>Например</w:t>
      </w:r>
      <w:proofErr w:type="gramEnd"/>
      <w:r w:rsidR="00B85BF1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 xml:space="preserve"> в очереди.</w:t>
      </w:r>
      <w:r w:rsidR="00B85BF1" w:rsidRPr="00B85BF1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85BF1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>Пример рифм, которые можно придумать:</w:t>
      </w:r>
      <w:r w:rsidR="00B85BF1" w:rsidRPr="00B85BF1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 xml:space="preserve"> «больница – </w:t>
      </w:r>
      <w:r w:rsidR="00B85BF1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>птица</w:t>
      </w:r>
      <w:r w:rsidR="00B85BF1" w:rsidRPr="00B85BF1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>», «скука – мука», «в коридоре – на заборе» и многое другое. Можно даже записывать шедевры, и составлять стишки.</w:t>
      </w:r>
    </w:p>
    <w:p w14:paraId="43111F58" w14:textId="5124B053" w:rsidR="003A5C10" w:rsidRDefault="00B85BF1" w:rsidP="00EB0388">
      <w:pPr>
        <w:contextualSpacing/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</w:pPr>
      <w:r>
        <w:rPr>
          <w:rFonts w:ascii="PT Astra Serif" w:hAnsi="PT Astra Serif" w:cs="Times New Roman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 wp14:anchorId="7421CFF3" wp14:editId="5033A1D4">
            <wp:extent cx="201295" cy="207010"/>
            <wp:effectExtent l="0" t="0" r="8255" b="254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85BF1">
        <w:rPr>
          <w:rFonts w:ascii="PT Astra Serif" w:hAnsi="PT Astra Serif" w:cs="Times New Roman"/>
          <w:b/>
          <w:color w:val="000000"/>
          <w:sz w:val="24"/>
          <w:szCs w:val="24"/>
          <w:shd w:val="clear" w:color="auto" w:fill="FFFFFF"/>
        </w:rPr>
        <w:t>Читайте книги.</w:t>
      </w:r>
      <w:r w:rsidRPr="00B85BF1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br/>
        <w:t>Читая ребенку детские книги, обращайте внимание на интересные, необычные слова и выражения – эпитеты, сравнения, олицетворения – «нос повесил», «змейкой вьется», «вьюга злилась», «туча занавесила небо». «Собирайте» их в волшебный сундучок – кто заметил или запомнил интересное слово или выражение из сказки, рассказа или стихотворения, тот кладет его в сундучок (используем красивые фишки). А потом «доставайте» из сундучка, когда сочиняете свои сказки. Спросите ребенка, о чем еще так можно сказать. </w:t>
      </w:r>
      <w:r w:rsidRPr="00B85BF1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br/>
      </w:r>
    </w:p>
    <w:p w14:paraId="4D6B7F67" w14:textId="11C86DC3" w:rsidR="003A5C10" w:rsidRPr="00A453AE" w:rsidRDefault="00B85BF1" w:rsidP="00EB0388">
      <w:pPr>
        <w:contextualSpacing/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</w:pPr>
      <w:r w:rsidRPr="00A453AE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Радуйтесь успехам ребенка и превратите поток бесконечной энергии в возможность получить знания. Рядом со своим ребенком каждая минута драгоценна и не </w:t>
      </w:r>
      <w:proofErr w:type="gramStart"/>
      <w:r w:rsidRPr="00A453AE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важно</w:t>
      </w:r>
      <w:proofErr w:type="gramEnd"/>
      <w:r w:rsidRPr="00A453AE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 где вы находитесь, </w:t>
      </w:r>
      <w:r w:rsidRPr="00A453AE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дома, </w:t>
      </w:r>
      <w:r w:rsidRPr="00A453AE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в очереди или в общественном транспорте. Научитесь понимать своих детей, и они ответят вам взаимностью.</w:t>
      </w:r>
    </w:p>
    <w:p w14:paraId="73193749" w14:textId="0652FF7D" w:rsidR="00452ECF" w:rsidRPr="00A453AE" w:rsidRDefault="001C51F6" w:rsidP="00EB0388">
      <w:pPr>
        <w:contextualSpacing/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</w:pPr>
      <w:r w:rsidRPr="00A453AE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 xml:space="preserve">И помните, </w:t>
      </w:r>
      <w:r w:rsidR="00B85BF1" w:rsidRPr="00A453AE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что </w:t>
      </w:r>
      <w:r w:rsidRPr="00A453AE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лучшее, что мы можем сделать для развития своих детей </w:t>
      </w:r>
      <w:r w:rsidR="00B85BF1" w:rsidRPr="00A453AE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– играть с ними</w:t>
      </w:r>
      <w:r w:rsidR="00A453AE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.</w:t>
      </w:r>
      <w:r w:rsidR="007D33D9" w:rsidRPr="00A453AE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br/>
      </w:r>
      <w:r w:rsidRPr="00A453AE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Не стоит жертвовать общением с ребёнком ради того, чтобы «дать ему всё самое лучшее». </w:t>
      </w:r>
    </w:p>
    <w:p w14:paraId="067098DE" w14:textId="03BD3E56" w:rsidR="00407E0E" w:rsidRPr="00A453AE" w:rsidRDefault="00A453AE" w:rsidP="000C6027">
      <w:pPr>
        <w:rPr>
          <w:rFonts w:ascii="PT Astra Serif" w:hAnsi="PT Astra Serif"/>
          <w:sz w:val="24"/>
          <w:szCs w:val="24"/>
        </w:rPr>
      </w:pPr>
      <w:r w:rsidRPr="00A453AE">
        <w:rPr>
          <w:rFonts w:ascii="PT Astra Serif" w:hAnsi="PT Astra Serif"/>
          <w:sz w:val="24"/>
          <w:szCs w:val="24"/>
        </w:rPr>
        <w:t>Т</w:t>
      </w:r>
      <w:r w:rsidR="001C51F6" w:rsidRPr="00A453AE">
        <w:rPr>
          <w:rFonts w:ascii="PT Astra Serif" w:hAnsi="PT Astra Serif"/>
          <w:sz w:val="24"/>
          <w:szCs w:val="24"/>
        </w:rPr>
        <w:t>олько вы способны помочь ребенку развиваться гармонично. Не забывайте активно радоваться его успехам, чаще хвалите своего малыша.</w:t>
      </w:r>
      <w:bookmarkStart w:id="0" w:name="_GoBack"/>
      <w:bookmarkEnd w:id="0"/>
    </w:p>
    <w:sectPr w:rsidR="00407E0E" w:rsidRPr="00A453AE" w:rsidSect="007D33D9">
      <w:type w:val="continuous"/>
      <w:pgSz w:w="11906" w:h="16838" w:code="9"/>
      <w:pgMar w:top="709" w:right="1080" w:bottom="993" w:left="108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A9B"/>
    <w:rsid w:val="00092FAD"/>
    <w:rsid w:val="000C6027"/>
    <w:rsid w:val="000F4F46"/>
    <w:rsid w:val="001C51F6"/>
    <w:rsid w:val="002E5155"/>
    <w:rsid w:val="003A5C10"/>
    <w:rsid w:val="00407E0E"/>
    <w:rsid w:val="00444CE4"/>
    <w:rsid w:val="00452ECF"/>
    <w:rsid w:val="00662D4A"/>
    <w:rsid w:val="007D33D9"/>
    <w:rsid w:val="00877910"/>
    <w:rsid w:val="00966294"/>
    <w:rsid w:val="009E6672"/>
    <w:rsid w:val="00A453AE"/>
    <w:rsid w:val="00B44163"/>
    <w:rsid w:val="00B85BF1"/>
    <w:rsid w:val="00DA26E4"/>
    <w:rsid w:val="00E502B2"/>
    <w:rsid w:val="00EB0388"/>
    <w:rsid w:val="00F6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88CC5"/>
  <w15:chartTrackingRefBased/>
  <w15:docId w15:val="{DE2A9FD3-D8F8-42DF-824C-19AE41848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26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25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1531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Эля</dc:creator>
  <cp:keywords/>
  <dc:description/>
  <cp:lastModifiedBy>Эля</cp:lastModifiedBy>
  <cp:revision>6</cp:revision>
  <dcterms:created xsi:type="dcterms:W3CDTF">2020-11-19T12:51:00Z</dcterms:created>
  <dcterms:modified xsi:type="dcterms:W3CDTF">2020-11-19T15:12:00Z</dcterms:modified>
</cp:coreProperties>
</file>