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4732" w14:textId="77777777" w:rsidR="0049331E" w:rsidRPr="0049331E" w:rsidRDefault="0049331E" w:rsidP="00C74FBA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proofErr w:type="spellStart"/>
      <w:r w:rsidRPr="0049331E">
        <w:rPr>
          <w:rFonts w:ascii="PT Astra Serif" w:hAnsi="PT Astra Serif"/>
          <w:b/>
          <w:sz w:val="24"/>
          <w:szCs w:val="24"/>
        </w:rPr>
        <w:t>Листунова</w:t>
      </w:r>
      <w:proofErr w:type="spellEnd"/>
      <w:r w:rsidRPr="0049331E">
        <w:rPr>
          <w:rFonts w:ascii="PT Astra Serif" w:hAnsi="PT Astra Serif"/>
          <w:b/>
          <w:sz w:val="24"/>
          <w:szCs w:val="24"/>
        </w:rPr>
        <w:t xml:space="preserve"> Ольга Геннадьевна</w:t>
      </w:r>
    </w:p>
    <w:p w14:paraId="569A350F" w14:textId="77777777" w:rsidR="0049331E" w:rsidRPr="0049331E" w:rsidRDefault="0049331E" w:rsidP="00C74FBA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 w:rsidRPr="0049331E">
        <w:rPr>
          <w:rFonts w:ascii="PT Astra Serif" w:hAnsi="PT Astra Serif"/>
          <w:b/>
          <w:sz w:val="24"/>
          <w:szCs w:val="24"/>
        </w:rPr>
        <w:t>учитель-дефектолог</w:t>
      </w:r>
    </w:p>
    <w:p w14:paraId="74F26FDD" w14:textId="0500E096" w:rsidR="0049331E" w:rsidRPr="0049331E" w:rsidRDefault="0049331E" w:rsidP="00C74FBA">
      <w:pPr>
        <w:spacing w:after="0"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49331E">
        <w:rPr>
          <w:rFonts w:ascii="PT Astra Serif" w:hAnsi="PT Astra Serif"/>
          <w:b/>
          <w:sz w:val="24"/>
          <w:szCs w:val="24"/>
        </w:rPr>
        <w:t>МБДОУ «Колокольчик»</w:t>
      </w:r>
    </w:p>
    <w:p w14:paraId="612D667B" w14:textId="77777777" w:rsidR="00C74FBA" w:rsidRDefault="00C74FBA" w:rsidP="0049331E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13BA7550" w14:textId="0DB483B5" w:rsidR="0049331E" w:rsidRPr="0049331E" w:rsidRDefault="0049331E" w:rsidP="00C74FBA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49331E">
        <w:rPr>
          <w:rFonts w:ascii="PT Astra Serif" w:hAnsi="PT Astra Serif"/>
          <w:b/>
          <w:sz w:val="24"/>
          <w:szCs w:val="24"/>
        </w:rPr>
        <w:t>Консалтинг для педагогов: «</w:t>
      </w:r>
      <w:r w:rsidR="00F723BE">
        <w:rPr>
          <w:rFonts w:ascii="PT Astra Serif" w:hAnsi="PT Astra Serif"/>
          <w:b/>
          <w:sz w:val="24"/>
          <w:szCs w:val="24"/>
        </w:rPr>
        <w:t xml:space="preserve">Поддержка и помощь специалистов детям </w:t>
      </w:r>
      <w:r w:rsidRPr="0049331E">
        <w:rPr>
          <w:rFonts w:ascii="PT Astra Serif" w:hAnsi="PT Astra Serif" w:cs="Times New Roman"/>
          <w:b/>
          <w:color w:val="000000"/>
          <w:sz w:val="24"/>
          <w:szCs w:val="24"/>
        </w:rPr>
        <w:t>с задержкой психического развития к школьному обучению»</w:t>
      </w:r>
    </w:p>
    <w:p w14:paraId="733333A2" w14:textId="77777777" w:rsidR="0049331E" w:rsidRPr="0049331E" w:rsidRDefault="0049331E" w:rsidP="0049331E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14:paraId="0E50C930" w14:textId="77777777" w:rsidR="004373DF" w:rsidRPr="0049331E" w:rsidRDefault="004373DF" w:rsidP="004373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b/>
          <w:bCs/>
          <w:sz w:val="24"/>
          <w:szCs w:val="24"/>
        </w:rPr>
        <w:t>Задержка психического развития (ЗПР)</w:t>
      </w:r>
      <w:r w:rsidRPr="0049331E">
        <w:rPr>
          <w:rFonts w:ascii="PT Astra Serif" w:hAnsi="PT Astra Serif" w:cs="Times New Roman"/>
          <w:sz w:val="24"/>
          <w:szCs w:val="24"/>
        </w:rPr>
        <w:t xml:space="preserve"> - одна из наиболее распространенных форм психических нарушений. 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деятельности. Все перечисленные особенности обусловливают 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14:paraId="4C42E950" w14:textId="77777777" w:rsidR="004373DF" w:rsidRPr="0049331E" w:rsidRDefault="004373DF" w:rsidP="004373DF">
      <w:pPr>
        <w:pStyle w:val="western"/>
        <w:spacing w:before="0" w:beforeAutospacing="0" w:after="0" w:afterAutospacing="0"/>
        <w:jc w:val="center"/>
        <w:rPr>
          <w:rFonts w:ascii="PT Astra Serif" w:hAnsi="PT Astra Serif"/>
        </w:rPr>
      </w:pPr>
      <w:r w:rsidRPr="0049331E">
        <w:rPr>
          <w:rFonts w:ascii="PT Astra Serif" w:hAnsi="PT Astra Serif"/>
          <w:b/>
          <w:bCs/>
        </w:rPr>
        <w:t>Характерные особенности детей ЗПР:</w:t>
      </w:r>
    </w:p>
    <w:p w14:paraId="3DFD88B7" w14:textId="77777777" w:rsidR="004373DF" w:rsidRPr="0049331E" w:rsidRDefault="004373DF" w:rsidP="004373DF">
      <w:pPr>
        <w:pStyle w:val="western"/>
        <w:spacing w:before="0" w:beforeAutospacing="0" w:after="0" w:afterAutospacing="0"/>
        <w:jc w:val="center"/>
        <w:rPr>
          <w:rFonts w:ascii="PT Astra Serif" w:hAnsi="PT Astra Serif"/>
        </w:rPr>
        <w:sectPr w:rsidR="004373DF" w:rsidRPr="0049331E" w:rsidSect="00C72E60">
          <w:footerReference w:type="default" r:id="rId7"/>
          <w:type w:val="continuous"/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14:paraId="4272A87A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Повышенная истощаемость.</w:t>
      </w:r>
    </w:p>
    <w:p w14:paraId="43B61B8C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Неустойчивое внимание.</w:t>
      </w:r>
    </w:p>
    <w:p w14:paraId="3C4BB1C9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Своеобразное поведение.</w:t>
      </w:r>
    </w:p>
    <w:p w14:paraId="3EF04363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Недостаточность произвольной памяти.</w:t>
      </w:r>
    </w:p>
    <w:p w14:paraId="2255FEDD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Отставание в развитии мышления.</w:t>
      </w:r>
    </w:p>
    <w:p w14:paraId="581F2C37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Дефекты звукопроизношения.</w:t>
      </w:r>
    </w:p>
    <w:p w14:paraId="3EF02235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Бедный словарный запас слов.</w:t>
      </w:r>
    </w:p>
    <w:p w14:paraId="1D5D1822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Низкий навык самоконтроля.</w:t>
      </w:r>
    </w:p>
    <w:p w14:paraId="177391C4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Незрелость эмоционально-волевой сферы.</w:t>
      </w:r>
    </w:p>
    <w:p w14:paraId="47ABD5A2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Ограниченный запас общих сведений и представлений.</w:t>
      </w:r>
    </w:p>
    <w:p w14:paraId="262F81FE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>- Трудности в развитии элементарных математических представлений.</w:t>
      </w:r>
    </w:p>
    <w:p w14:paraId="079AB476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  <w:sectPr w:rsidR="004373DF" w:rsidRPr="0049331E" w:rsidSect="004450B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14:paraId="5509B568" w14:textId="77777777" w:rsidR="004373DF" w:rsidRPr="0049331E" w:rsidRDefault="004373DF" w:rsidP="004373DF">
      <w:pPr>
        <w:pStyle w:val="western"/>
        <w:spacing w:before="0" w:beforeAutospacing="0" w:after="0" w:afterAutospacing="0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 xml:space="preserve"> </w:t>
      </w:r>
    </w:p>
    <w:p w14:paraId="70814CDE" w14:textId="77777777" w:rsidR="004373DF" w:rsidRPr="0049331E" w:rsidRDefault="004373DF" w:rsidP="004373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в коммуникативном, регулятивном, познавательном, личностном компонентах. </w:t>
      </w:r>
    </w:p>
    <w:p w14:paraId="2B6EC4AE" w14:textId="77777777" w:rsidR="004373DF" w:rsidRPr="0049331E" w:rsidRDefault="004373DF" w:rsidP="004373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А именно на этих компонентах основано формирование универсальных учебных действий в соответствии с ФГОС начального общего образования. </w:t>
      </w:r>
    </w:p>
    <w:p w14:paraId="537C0D91" w14:textId="77777777" w:rsidR="004373DF" w:rsidRPr="0049331E" w:rsidRDefault="004373DF" w:rsidP="004373D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 </w:t>
      </w:r>
    </w:p>
    <w:p w14:paraId="59216305" w14:textId="77777777" w:rsidR="00BC1EFF" w:rsidRPr="0049331E" w:rsidRDefault="00BC1EFF" w:rsidP="00BC1EFF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 xml:space="preserve">Психолого – медико - педагогическое сопровождение – это целостная, системно организованная деятельность, в процессе которой создаются социально – психологические, медицинские и педагогические условия для успешного обучения и развития каждого ребенка. </w:t>
      </w:r>
    </w:p>
    <w:p w14:paraId="70E08D81" w14:textId="77777777" w:rsidR="00BC1EFF" w:rsidRPr="0049331E" w:rsidRDefault="00820722" w:rsidP="00BC1EFF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b/>
          <w:sz w:val="24"/>
          <w:szCs w:val="24"/>
        </w:rPr>
        <w:t>Психолого – медико - педагогическое сопровождение</w:t>
      </w:r>
      <w:r w:rsidR="00BC1EFF" w:rsidRPr="0049331E">
        <w:rPr>
          <w:rFonts w:ascii="PT Astra Serif" w:hAnsi="PT Astra Serif" w:cs="Times New Roman"/>
          <w:b/>
          <w:bCs/>
          <w:sz w:val="24"/>
          <w:szCs w:val="24"/>
        </w:rPr>
        <w:t xml:space="preserve"> ребенка с ЗПР </w:t>
      </w:r>
      <w:r w:rsidR="00BC1EFF" w:rsidRPr="0049331E">
        <w:rPr>
          <w:rFonts w:ascii="PT Astra Serif" w:hAnsi="PT Astra Serif" w:cs="Times New Roman"/>
          <w:bCs/>
          <w:sz w:val="24"/>
          <w:szCs w:val="24"/>
        </w:rPr>
        <w:t>– это</w:t>
      </w:r>
      <w:r w:rsidR="00BC1EFF" w:rsidRPr="0049331E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BC1EFF" w:rsidRPr="0049331E">
        <w:rPr>
          <w:rFonts w:ascii="PT Astra Serif" w:hAnsi="PT Astra Serif" w:cs="Times New Roman"/>
          <w:sz w:val="24"/>
          <w:szCs w:val="24"/>
        </w:rPr>
        <w:t>психолого</w:t>
      </w:r>
      <w:r w:rsidRPr="0049331E">
        <w:rPr>
          <w:rFonts w:ascii="PT Astra Serif" w:hAnsi="PT Astra Serif" w:cs="Times New Roman"/>
          <w:sz w:val="24"/>
          <w:szCs w:val="24"/>
        </w:rPr>
        <w:t xml:space="preserve"> – медико - </w:t>
      </w:r>
      <w:r w:rsidR="00BC1EFF" w:rsidRPr="0049331E">
        <w:rPr>
          <w:rFonts w:ascii="PT Astra Serif" w:hAnsi="PT Astra Serif" w:cs="Times New Roman"/>
          <w:sz w:val="24"/>
          <w:szCs w:val="24"/>
        </w:rPr>
        <w:t>педагогическая поддержка и помощь ребёнку и родителям в</w:t>
      </w:r>
      <w:r w:rsidR="00BC1EFF" w:rsidRPr="0049331E">
        <w:rPr>
          <w:rFonts w:ascii="PT Astra Serif" w:hAnsi="PT Astra Serif" w:cs="Times New Roman"/>
          <w:sz w:val="24"/>
          <w:szCs w:val="24"/>
        </w:rPr>
        <w:br/>
        <w:t xml:space="preserve">решении задач </w:t>
      </w:r>
      <w:r w:rsidRPr="0049331E">
        <w:rPr>
          <w:rFonts w:ascii="PT Astra Serif" w:hAnsi="PT Astra Serif" w:cs="Times New Roman"/>
          <w:sz w:val="24"/>
          <w:szCs w:val="24"/>
        </w:rPr>
        <w:t xml:space="preserve">здоровья, </w:t>
      </w:r>
      <w:r w:rsidR="00BC1EFF" w:rsidRPr="0049331E">
        <w:rPr>
          <w:rFonts w:ascii="PT Astra Serif" w:hAnsi="PT Astra Serif" w:cs="Times New Roman"/>
          <w:sz w:val="24"/>
          <w:szCs w:val="24"/>
        </w:rPr>
        <w:t>развития, обучения, воспитания, социализации со стороны</w:t>
      </w:r>
      <w:r w:rsidR="00BC1EFF" w:rsidRPr="0049331E">
        <w:rPr>
          <w:rFonts w:ascii="PT Astra Serif" w:hAnsi="PT Astra Serif" w:cs="Times New Roman"/>
          <w:sz w:val="24"/>
          <w:szCs w:val="24"/>
        </w:rPr>
        <w:br/>
        <w:t>специалистов разного профиля, действующих координировано. Непосредственную реализацию коррекционно - образовательной программы осуществляют следующие специалисты:</w:t>
      </w:r>
    </w:p>
    <w:p w14:paraId="71A19422" w14:textId="77777777" w:rsidR="00BC1EFF" w:rsidRPr="0049331E" w:rsidRDefault="00BC1EFF" w:rsidP="00BC1EFF">
      <w:pPr>
        <w:numPr>
          <w:ilvl w:val="0"/>
          <w:numId w:val="7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учитель-дефектолог (ведущий специалист),</w:t>
      </w:r>
    </w:p>
    <w:p w14:paraId="5EBCC95F" w14:textId="77777777" w:rsidR="00BC1EFF" w:rsidRPr="0049331E" w:rsidRDefault="00BC1EFF" w:rsidP="00BC1EFF">
      <w:pPr>
        <w:numPr>
          <w:ilvl w:val="0"/>
          <w:numId w:val="7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учитель-логопед,</w:t>
      </w:r>
    </w:p>
    <w:p w14:paraId="0B862672" w14:textId="77777777" w:rsidR="00BC1EFF" w:rsidRPr="0049331E" w:rsidRDefault="00BC1EFF" w:rsidP="00BC1EFF">
      <w:pPr>
        <w:numPr>
          <w:ilvl w:val="0"/>
          <w:numId w:val="7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педагог-психолог,</w:t>
      </w:r>
    </w:p>
    <w:p w14:paraId="347D8A3A" w14:textId="77777777" w:rsidR="00BC1EFF" w:rsidRPr="0049331E" w:rsidRDefault="00BC1EFF" w:rsidP="00BC1EFF">
      <w:pPr>
        <w:numPr>
          <w:ilvl w:val="0"/>
          <w:numId w:val="7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воспитатель,</w:t>
      </w:r>
    </w:p>
    <w:p w14:paraId="4F2CB05B" w14:textId="77777777" w:rsidR="00BC1EFF" w:rsidRPr="0049331E" w:rsidRDefault="00BC1EFF" w:rsidP="00BC1EFF">
      <w:pPr>
        <w:numPr>
          <w:ilvl w:val="0"/>
          <w:numId w:val="7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инструктор по ФИЗО,</w:t>
      </w:r>
    </w:p>
    <w:p w14:paraId="0076725F" w14:textId="77777777" w:rsidR="00BC1EFF" w:rsidRPr="0049331E" w:rsidRDefault="00BC1EFF" w:rsidP="00BC1EFF">
      <w:pPr>
        <w:numPr>
          <w:ilvl w:val="0"/>
          <w:numId w:val="7"/>
        </w:numPr>
        <w:tabs>
          <w:tab w:val="left" w:pos="993"/>
          <w:tab w:val="left" w:pos="1147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музыкальный руководитель.</w:t>
      </w:r>
    </w:p>
    <w:p w14:paraId="5B0E5BC9" w14:textId="77777777" w:rsidR="004373DF" w:rsidRPr="0049331E" w:rsidRDefault="004373DF" w:rsidP="00650F7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lastRenderedPageBreak/>
        <w:t xml:space="preserve">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 </w:t>
      </w:r>
    </w:p>
    <w:p w14:paraId="50E40D7B" w14:textId="77777777" w:rsidR="00CF0F70" w:rsidRPr="0049331E" w:rsidRDefault="004373DF" w:rsidP="00E86CE6">
      <w:pPr>
        <w:tabs>
          <w:tab w:val="left" w:pos="9781"/>
        </w:tabs>
        <w:spacing w:after="0" w:line="240" w:lineRule="auto"/>
        <w:ind w:firstLine="567"/>
        <w:jc w:val="both"/>
        <w:rPr>
          <w:rFonts w:ascii="PT Astra Serif" w:hAnsi="PT Astra Serif" w:cs="Times New Roman"/>
          <w:iCs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Несмотря на то, что ФГОС рекомендует уделять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 w:rsidRPr="0049331E">
        <w:rPr>
          <w:rFonts w:ascii="PT Astra Serif" w:hAnsi="PT Astra Serif" w:cs="Times New Roman"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14:paraId="57E5F65B" w14:textId="77777777" w:rsidR="00CF0F70" w:rsidRPr="0049331E" w:rsidRDefault="00CF0F70" w:rsidP="00650F71">
      <w:pPr>
        <w:tabs>
          <w:tab w:val="left" w:pos="9781"/>
        </w:tabs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14:paraId="2C28F69F" w14:textId="77777777" w:rsidR="00F114C0" w:rsidRPr="0049331E" w:rsidRDefault="003F6BED" w:rsidP="00F114C0">
      <w:pPr>
        <w:pStyle w:val="a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PT Astra Serif" w:hAnsi="PT Astra Serif"/>
          <w:color w:val="000000"/>
        </w:rPr>
      </w:pPr>
      <w:r w:rsidRPr="0049331E">
        <w:rPr>
          <w:rFonts w:ascii="PT Astra Serif" w:hAnsi="PT Astra Serif"/>
        </w:rPr>
        <w:t xml:space="preserve"> </w:t>
      </w:r>
      <w:r w:rsidR="00F114C0" w:rsidRPr="0049331E">
        <w:rPr>
          <w:rFonts w:ascii="PT Astra Serif" w:hAnsi="PT Astra Serif"/>
          <w:color w:val="000000"/>
        </w:rPr>
        <w:t>Коррекционно-развивающая работа с дошкольниками с ЗПР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ЗПР, используют в разных формах организации деятельности детей именно игровой метод как ведущий.</w:t>
      </w:r>
    </w:p>
    <w:p w14:paraId="3A8A0B60" w14:textId="77777777" w:rsidR="00F114C0" w:rsidRPr="0049331E" w:rsidRDefault="00F114C0" w:rsidP="00F114C0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49331E">
        <w:rPr>
          <w:rFonts w:ascii="PT Astra Serif" w:hAnsi="PT Astra Serif" w:cs="Times New Roman"/>
          <w:b/>
          <w:sz w:val="24"/>
          <w:szCs w:val="24"/>
        </w:rPr>
        <w:t>Основной задачей коррекционно-развивающего обу</w:t>
      </w:r>
      <w:r w:rsidRPr="0049331E">
        <w:rPr>
          <w:rFonts w:ascii="PT Astra Serif" w:hAnsi="PT Astra Serif" w:cs="Times New Roman"/>
          <w:b/>
          <w:sz w:val="24"/>
          <w:szCs w:val="24"/>
        </w:rPr>
        <w:softHyphen/>
        <w:t>чения детей с ЗПР является подготовка к школе детей - повышение уровня психического развития ребенка: интеллектуального, эмоционального, социального.</w:t>
      </w:r>
    </w:p>
    <w:p w14:paraId="5CE34501" w14:textId="77777777" w:rsidR="00F114C0" w:rsidRPr="0049331E" w:rsidRDefault="00F114C0" w:rsidP="00F114C0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Подготовка к школе ребенка с ЗПР осуществляется с це</w:t>
      </w:r>
      <w:r w:rsidRPr="0049331E">
        <w:rPr>
          <w:rFonts w:ascii="PT Astra Serif" w:hAnsi="PT Astra Serif" w:cs="Times New Roman"/>
          <w:sz w:val="24"/>
          <w:szCs w:val="24"/>
        </w:rPr>
        <w:softHyphen/>
        <w:t>лью помочь ему на начальной ступени обучения освоить не</w:t>
      </w:r>
      <w:r w:rsidRPr="0049331E">
        <w:rPr>
          <w:rFonts w:ascii="PT Astra Serif" w:hAnsi="PT Astra Serif" w:cs="Times New Roman"/>
          <w:sz w:val="24"/>
          <w:szCs w:val="24"/>
        </w:rPr>
        <w:softHyphen/>
        <w:t>обходимые знания, умения и навыки, способы учебной ра</w:t>
      </w:r>
      <w:r w:rsidRPr="0049331E">
        <w:rPr>
          <w:rFonts w:ascii="PT Astra Serif" w:hAnsi="PT Astra Serif" w:cs="Times New Roman"/>
          <w:sz w:val="24"/>
          <w:szCs w:val="24"/>
        </w:rPr>
        <w:softHyphen/>
        <w:t>боты и адаптироваться в традиционной системе обучения. Формирование дошкольных знаний и представлений, а так</w:t>
      </w:r>
      <w:r w:rsidRPr="0049331E">
        <w:rPr>
          <w:rFonts w:ascii="PT Astra Serif" w:hAnsi="PT Astra Serif" w:cs="Times New Roman"/>
          <w:sz w:val="24"/>
          <w:szCs w:val="24"/>
        </w:rPr>
        <w:softHyphen/>
        <w:t>же способов деятельности рассматривается не как самоцель, а как одно из средств  психического развития ребенка и вос</w:t>
      </w:r>
      <w:r w:rsidRPr="0049331E">
        <w:rPr>
          <w:rFonts w:ascii="PT Astra Serif" w:hAnsi="PT Astra Serif" w:cs="Times New Roman"/>
          <w:sz w:val="24"/>
          <w:szCs w:val="24"/>
        </w:rPr>
        <w:softHyphen/>
        <w:t>питания у него положительных качеств личности.</w:t>
      </w:r>
    </w:p>
    <w:p w14:paraId="15DB1D1E" w14:textId="77777777" w:rsidR="00F114C0" w:rsidRPr="0049331E" w:rsidRDefault="00F114C0" w:rsidP="00F114C0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При подготовке к школе детей с ЗПР ставятся общие за</w:t>
      </w:r>
      <w:r w:rsidRPr="0049331E">
        <w:rPr>
          <w:rFonts w:ascii="PT Astra Serif" w:hAnsi="PT Astra Serif" w:cs="Times New Roman"/>
          <w:sz w:val="24"/>
          <w:szCs w:val="24"/>
        </w:rPr>
        <w:softHyphen/>
        <w:t>дачи:</w:t>
      </w:r>
    </w:p>
    <w:p w14:paraId="11F8D501" w14:textId="77777777" w:rsidR="00F114C0" w:rsidRPr="0049331E" w:rsidRDefault="00F114C0" w:rsidP="00F114C0">
      <w:pPr>
        <w:numPr>
          <w:ilvl w:val="0"/>
          <w:numId w:val="17"/>
        </w:num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создание ребенку с ЗПР возможности для осуществле</w:t>
      </w:r>
      <w:r w:rsidRPr="0049331E">
        <w:rPr>
          <w:rFonts w:ascii="PT Astra Serif" w:hAnsi="PT Astra Serif" w:cs="Times New Roman"/>
          <w:sz w:val="24"/>
          <w:szCs w:val="24"/>
        </w:rPr>
        <w:softHyphen/>
        <w:t>ния содержательной деятельности в условиях, оптималь</w:t>
      </w:r>
      <w:r w:rsidRPr="0049331E">
        <w:rPr>
          <w:rFonts w:ascii="PT Astra Serif" w:hAnsi="PT Astra Serif" w:cs="Times New Roman"/>
          <w:sz w:val="24"/>
          <w:szCs w:val="24"/>
        </w:rPr>
        <w:softHyphen/>
        <w:t>ных для его всестороннего и своевременного психичес</w:t>
      </w:r>
      <w:r w:rsidRPr="0049331E">
        <w:rPr>
          <w:rFonts w:ascii="PT Astra Serif" w:hAnsi="PT Astra Serif" w:cs="Times New Roman"/>
          <w:sz w:val="24"/>
          <w:szCs w:val="24"/>
        </w:rPr>
        <w:softHyphen/>
        <w:t>кого развития;</w:t>
      </w:r>
    </w:p>
    <w:p w14:paraId="12103752" w14:textId="77777777" w:rsidR="00F114C0" w:rsidRPr="0049331E" w:rsidRDefault="00F114C0" w:rsidP="00F114C0">
      <w:pPr>
        <w:numPr>
          <w:ilvl w:val="0"/>
          <w:numId w:val="17"/>
        </w:num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обеспечение охраны и укрепления здоровья ребенка;</w:t>
      </w:r>
    </w:p>
    <w:p w14:paraId="132701DC" w14:textId="77777777" w:rsidR="00F114C0" w:rsidRPr="0049331E" w:rsidRDefault="00F114C0" w:rsidP="00F114C0">
      <w:pPr>
        <w:numPr>
          <w:ilvl w:val="0"/>
          <w:numId w:val="17"/>
        </w:num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коррекция (исправление или ослабление) негативных тенденций развития;</w:t>
      </w:r>
    </w:p>
    <w:p w14:paraId="5A7F09D2" w14:textId="77777777" w:rsidR="00F114C0" w:rsidRPr="0049331E" w:rsidRDefault="00F114C0" w:rsidP="00F114C0">
      <w:pPr>
        <w:numPr>
          <w:ilvl w:val="0"/>
          <w:numId w:val="17"/>
        </w:num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стимулирование и обогащение развития во всех видах деятельности (познавательной, игровой, продуктивной, трудовой);</w:t>
      </w:r>
    </w:p>
    <w:p w14:paraId="56A8A045" w14:textId="77777777" w:rsidR="00F114C0" w:rsidRPr="0049331E" w:rsidRDefault="00F114C0" w:rsidP="00F114C0">
      <w:pPr>
        <w:numPr>
          <w:ilvl w:val="0"/>
          <w:numId w:val="17"/>
        </w:num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профилактика (предупреждение) вторичных отклоне</w:t>
      </w:r>
      <w:r w:rsidRPr="0049331E">
        <w:rPr>
          <w:rFonts w:ascii="PT Astra Serif" w:hAnsi="PT Astra Serif" w:cs="Times New Roman"/>
          <w:sz w:val="24"/>
          <w:szCs w:val="24"/>
        </w:rPr>
        <w:softHyphen/>
        <w:t>ний в развитии и трудностей в обучении на начальном этапе.</w:t>
      </w:r>
    </w:p>
    <w:p w14:paraId="1E194EE2" w14:textId="77777777" w:rsidR="00F114C0" w:rsidRPr="0049331E" w:rsidRDefault="00F114C0" w:rsidP="00F114C0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Единств</w:t>
      </w:r>
      <w:r w:rsidR="00F137F2" w:rsidRPr="0049331E">
        <w:rPr>
          <w:rFonts w:ascii="PT Astra Serif" w:hAnsi="PT Astra Serif" w:cs="Times New Roman"/>
          <w:sz w:val="24"/>
          <w:szCs w:val="24"/>
        </w:rPr>
        <w:t>о указанных направлений позволяет</w:t>
      </w:r>
      <w:r w:rsidRPr="0049331E">
        <w:rPr>
          <w:rFonts w:ascii="PT Astra Serif" w:hAnsi="PT Astra Serif" w:cs="Times New Roman"/>
          <w:sz w:val="24"/>
          <w:szCs w:val="24"/>
        </w:rPr>
        <w:t xml:space="preserve"> обеспечить эффективность коррекционно-развивающего воспитания и подготовки к школе детей с ЗПР.</w:t>
      </w:r>
    </w:p>
    <w:p w14:paraId="4BF40972" w14:textId="77777777" w:rsidR="00D156E5" w:rsidRPr="0049331E" w:rsidRDefault="00D156E5" w:rsidP="00D156E5">
      <w:pPr>
        <w:shd w:val="clear" w:color="auto" w:fill="FFFFFF"/>
        <w:spacing w:after="0" w:line="240" w:lineRule="auto"/>
        <w:ind w:right="-2"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9331E">
        <w:rPr>
          <w:rFonts w:ascii="PT Astra Serif" w:hAnsi="PT Astra Serif" w:cs="Times New Roman"/>
          <w:b/>
          <w:sz w:val="24"/>
          <w:szCs w:val="24"/>
        </w:rPr>
        <w:t>Особенности организации работы в группе компенсирующей направленности.</w:t>
      </w:r>
    </w:p>
    <w:p w14:paraId="6C1B2FFB" w14:textId="77777777" w:rsidR="00D156E5" w:rsidRPr="0049331E" w:rsidRDefault="00D156E5" w:rsidP="00D156E5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  <w:lang w:bidi="he-IL"/>
        </w:rPr>
        <w:t xml:space="preserve">Эффективность коррекционно-развивающей работы в группе компенсирующей направленности для детей с задержкой психического развития во многом зависит от преемственности в работе учителя - дефектолога, учителя-логопеда, воспитателей группы и других специалистов.  </w:t>
      </w:r>
      <w:r w:rsidRPr="0049331E">
        <w:rPr>
          <w:rFonts w:ascii="PT Astra Serif" w:hAnsi="PT Astra Serif" w:cs="Times New Roman"/>
          <w:sz w:val="24"/>
          <w:szCs w:val="24"/>
        </w:rPr>
        <w:t>Реализация задач коррекционно - педагогической работы предполагает систему взаимодействия всех  специалистов дошкольного учреждения:</w:t>
      </w:r>
    </w:p>
    <w:p w14:paraId="6A0C9AA8" w14:textId="77777777" w:rsidR="00D156E5" w:rsidRPr="0049331E" w:rsidRDefault="00F114C0" w:rsidP="00D1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Занятия с детьми проводятся </w:t>
      </w:r>
      <w:r w:rsidRPr="0049331E">
        <w:rPr>
          <w:rFonts w:ascii="PT Astra Serif" w:hAnsi="PT Astra Serif" w:cs="Times New Roman"/>
          <w:b/>
          <w:sz w:val="24"/>
          <w:szCs w:val="24"/>
        </w:rPr>
        <w:t>педагогом-дефектологом</w:t>
      </w:r>
      <w:r w:rsidRPr="0049331E">
        <w:rPr>
          <w:rFonts w:ascii="PT Astra Serif" w:hAnsi="PT Astra Serif" w:cs="Times New Roman"/>
          <w:sz w:val="24"/>
          <w:szCs w:val="24"/>
        </w:rPr>
        <w:t xml:space="preserve"> в со</w:t>
      </w:r>
      <w:r w:rsidRPr="0049331E">
        <w:rPr>
          <w:rFonts w:ascii="PT Astra Serif" w:hAnsi="PT Astra Serif" w:cs="Times New Roman"/>
          <w:sz w:val="24"/>
          <w:szCs w:val="24"/>
        </w:rPr>
        <w:softHyphen/>
        <w:t>ответствии с учебным планом по раз</w:t>
      </w:r>
      <w:r w:rsidRPr="0049331E">
        <w:rPr>
          <w:rFonts w:ascii="PT Astra Serif" w:hAnsi="PT Astra Serif" w:cs="Times New Roman"/>
          <w:sz w:val="24"/>
          <w:szCs w:val="24"/>
        </w:rPr>
        <w:softHyphen/>
        <w:t>витию речевого (фонематического) восприятия и подготовке к обучению грамоте, по ознакомлению с окружающим миром и развитию речи, ознакомлению с художественной литерату</w:t>
      </w:r>
      <w:r w:rsidRPr="0049331E">
        <w:rPr>
          <w:rFonts w:ascii="PT Astra Serif" w:hAnsi="PT Astra Serif" w:cs="Times New Roman"/>
          <w:sz w:val="24"/>
          <w:szCs w:val="24"/>
        </w:rPr>
        <w:softHyphen/>
        <w:t>рой, по развитию элементарных математических представле</w:t>
      </w:r>
      <w:r w:rsidRPr="0049331E">
        <w:rPr>
          <w:rFonts w:ascii="PT Astra Serif" w:hAnsi="PT Astra Serif" w:cs="Times New Roman"/>
          <w:sz w:val="24"/>
          <w:szCs w:val="24"/>
        </w:rPr>
        <w:softHyphen/>
        <w:t>ний. Помимо фронтальных занятий (по группам), проводятся индивидуальные и подгрупповые коррекционные занятия</w:t>
      </w:r>
      <w:r w:rsidR="00D156E5" w:rsidRPr="0049331E">
        <w:rPr>
          <w:rFonts w:ascii="PT Astra Serif" w:hAnsi="PT Astra Serif" w:cs="Times New Roman"/>
          <w:sz w:val="24"/>
          <w:szCs w:val="24"/>
        </w:rPr>
        <w:t>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14:paraId="0095FD38" w14:textId="77777777" w:rsidR="00D156E5" w:rsidRPr="0049331E" w:rsidRDefault="00D156E5" w:rsidP="00D1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В обязанности </w:t>
      </w:r>
      <w:r w:rsidRPr="0049331E">
        <w:rPr>
          <w:rFonts w:ascii="PT Astra Serif" w:hAnsi="PT Astra Serif" w:cs="Times New Roman"/>
          <w:b/>
          <w:sz w:val="24"/>
          <w:szCs w:val="24"/>
        </w:rPr>
        <w:t>учителя-логопеда</w:t>
      </w:r>
      <w:r w:rsidRPr="0049331E">
        <w:rPr>
          <w:rFonts w:ascii="PT Astra Serif" w:hAnsi="PT Astra Serif" w:cs="Times New Roman"/>
          <w:sz w:val="24"/>
          <w:szCs w:val="24"/>
        </w:rPr>
        <w:t xml:space="preserve"> 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общим недоразвитием речи; оказание методической помощи воспитателям по преодолению  нарушений речи у детей.  </w:t>
      </w:r>
    </w:p>
    <w:p w14:paraId="15200D30" w14:textId="77777777" w:rsidR="00D156E5" w:rsidRPr="0049331E" w:rsidRDefault="00D156E5" w:rsidP="00D156E5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b/>
          <w:sz w:val="24"/>
          <w:szCs w:val="24"/>
        </w:rPr>
        <w:t>Воспитатель</w:t>
      </w:r>
      <w:r w:rsidRPr="0049331E">
        <w:rPr>
          <w:rFonts w:ascii="PT Astra Serif" w:hAnsi="PT Astra Serif" w:cs="Times New Roman"/>
          <w:sz w:val="24"/>
          <w:szCs w:val="24"/>
        </w:rPr>
        <w:t xml:space="preserve"> проводит групповые или подгрупповые занятия по изобразительной деятельности (рисование, лепка, аппликация), конструированию, организует наблюдения за природными и общественными объектами, занимается коррекционно-воспитательной работой на занятиях и в режимные моменты, осуществляет дифференцированный подход к воспитанию детей с учетом их индивидуальных, физиологических, психических и возрастных особенностей, рекомендаций психолога, дефектолога, логопеда.</w:t>
      </w:r>
    </w:p>
    <w:p w14:paraId="09A694A0" w14:textId="77777777" w:rsidR="00D156E5" w:rsidRPr="0049331E" w:rsidRDefault="00D156E5" w:rsidP="00D15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b/>
          <w:sz w:val="24"/>
          <w:szCs w:val="24"/>
        </w:rPr>
        <w:t>Педагог-психолог</w:t>
      </w:r>
      <w:r w:rsidRPr="0049331E">
        <w:rPr>
          <w:rFonts w:ascii="PT Astra Serif" w:hAnsi="PT Astra Serif" w:cs="Times New Roman"/>
          <w:sz w:val="24"/>
          <w:szCs w:val="24"/>
        </w:rPr>
        <w:t xml:space="preserve"> выявляет особенности психического развития ребенка, сформированности определенных психологических новообразований, соответствия уровня развития ребенка возрастным нормативам. Осуществляет коррекционную деятельность на развитие эмоционально-волевой, познавательной сферы, на развитие психических процессов, проводит тренинги уверенного поведения, релаксацию, психологическую гимнастику, что учит детей управлять своим настроением, мимикой, поддерживать положительный эмоциональный настрой, благоприятный микроклимат в учреждении и дома, консультирует родителей и педагогов.    </w:t>
      </w:r>
    </w:p>
    <w:p w14:paraId="56A08737" w14:textId="77777777" w:rsidR="00D156E5" w:rsidRPr="0049331E" w:rsidRDefault="00D156E5" w:rsidP="00D156E5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 xml:space="preserve">Работа педагога-психолога осуществляется по следующим направлениям: диагностическое; консультативное; </w:t>
      </w:r>
      <w:proofErr w:type="spellStart"/>
      <w:r w:rsidRPr="0049331E">
        <w:rPr>
          <w:rFonts w:ascii="PT Astra Serif" w:hAnsi="PT Astra Serif"/>
        </w:rPr>
        <w:t>психопросветительное</w:t>
      </w:r>
      <w:proofErr w:type="spellEnd"/>
      <w:r w:rsidRPr="0049331E">
        <w:rPr>
          <w:rFonts w:ascii="PT Astra Serif" w:hAnsi="PT Astra Serif"/>
        </w:rPr>
        <w:t xml:space="preserve"> и психопрофилактическое; коррекционное.</w:t>
      </w:r>
      <w:r w:rsidRPr="0049331E">
        <w:rPr>
          <w:rFonts w:ascii="PT Astra Serif" w:hAnsi="PT Astra Serif"/>
          <w:b/>
        </w:rPr>
        <w:t xml:space="preserve">  </w:t>
      </w:r>
    </w:p>
    <w:p w14:paraId="67703D4E" w14:textId="77777777" w:rsidR="00157968" w:rsidRPr="0049331E" w:rsidRDefault="00157968" w:rsidP="00157968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</w:rPr>
        <w:t xml:space="preserve">Таким образом, психологическое сопровождение ребенка с ЗПР можно рассматривать как комплексную технологию психологической поддержки и помощи ребёнку, родителям и педагогам в решении задач развития, обучения, воспитания, социализации со стороны педагога-психолога. </w:t>
      </w:r>
    </w:p>
    <w:p w14:paraId="57ECC648" w14:textId="77777777" w:rsidR="00157968" w:rsidRPr="0049331E" w:rsidRDefault="00F137F2" w:rsidP="00157968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  <w:spacing w:val="-3"/>
        </w:rPr>
      </w:pPr>
      <w:r w:rsidRPr="0049331E">
        <w:rPr>
          <w:rFonts w:ascii="PT Astra Serif" w:hAnsi="PT Astra Serif"/>
          <w:b/>
        </w:rPr>
        <w:t>Музыкальный руководитель</w:t>
      </w:r>
      <w:r w:rsidRPr="0049331E">
        <w:rPr>
          <w:rFonts w:ascii="PT Astra Serif" w:hAnsi="PT Astra Serif"/>
        </w:rPr>
        <w:t xml:space="preserve"> развивает слуховую память, чувство ритма, ориентировку в пространстве, работает над речевым дыханием и координацией речи с движением, создает личностный комфорт. </w:t>
      </w:r>
      <w:r w:rsidRPr="0049331E">
        <w:rPr>
          <w:rFonts w:ascii="PT Astra Serif" w:hAnsi="PT Astra Serif"/>
          <w:spacing w:val="-3"/>
        </w:rPr>
        <w:t xml:space="preserve">С целью умения детей соотнести речь с движением применяются </w:t>
      </w:r>
      <w:proofErr w:type="spellStart"/>
      <w:r w:rsidRPr="0049331E">
        <w:rPr>
          <w:rFonts w:ascii="PT Astra Serif" w:hAnsi="PT Astra Serif"/>
          <w:spacing w:val="-3"/>
        </w:rPr>
        <w:t>логоритмические</w:t>
      </w:r>
      <w:proofErr w:type="spellEnd"/>
      <w:r w:rsidRPr="0049331E">
        <w:rPr>
          <w:rFonts w:ascii="PT Astra Serif" w:hAnsi="PT Astra Serif"/>
          <w:spacing w:val="-3"/>
        </w:rPr>
        <w:t xml:space="preserve"> упражнения. </w:t>
      </w:r>
    </w:p>
    <w:p w14:paraId="317F960B" w14:textId="77777777" w:rsidR="00F4313F" w:rsidRPr="0049331E" w:rsidRDefault="00F137F2" w:rsidP="00157968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  <w:spacing w:val="-3"/>
        </w:rPr>
      </w:pPr>
      <w:r w:rsidRPr="0049331E">
        <w:rPr>
          <w:rFonts w:ascii="PT Astra Serif" w:hAnsi="PT Astra Serif"/>
          <w:b/>
        </w:rPr>
        <w:t>Инструктор по физической культуре</w:t>
      </w:r>
      <w:r w:rsidRPr="0049331E">
        <w:rPr>
          <w:rFonts w:ascii="PT Astra Serif" w:hAnsi="PT Astra Serif"/>
          <w:b/>
          <w:i/>
        </w:rPr>
        <w:t xml:space="preserve"> </w:t>
      </w:r>
      <w:r w:rsidRPr="0049331E">
        <w:rPr>
          <w:rFonts w:ascii="PT Astra Serif" w:hAnsi="PT Astra Serif"/>
        </w:rPr>
        <w:t xml:space="preserve">работает над статической и динамической организацией движений и их переключаемостью; пространственной организацией движений; пространственного восприятия; мелко и крупно моторных навыков. </w:t>
      </w:r>
      <w:r w:rsidRPr="0049331E">
        <w:rPr>
          <w:rFonts w:ascii="PT Astra Serif" w:hAnsi="PT Astra Serif"/>
          <w:spacing w:val="-3"/>
        </w:rPr>
        <w:t>Инструктор по физической культуре с детьми выполняет коррекционные задачи общего физического развития, укрепления здоровья, развития двигательных умений и навыков, что способствует формированию психомоторных функций. Выполнение    заданий,  дви</w:t>
      </w:r>
      <w:r w:rsidRPr="0049331E">
        <w:rPr>
          <w:rFonts w:ascii="PT Astra Serif" w:hAnsi="PT Astra Serif"/>
          <w:spacing w:val="-3"/>
        </w:rPr>
        <w:softHyphen/>
        <w:t>жений по образцу, а также на</w:t>
      </w:r>
      <w:r w:rsidRPr="0049331E">
        <w:rPr>
          <w:rFonts w:ascii="PT Astra Serif" w:hAnsi="PT Astra Serif"/>
          <w:spacing w:val="-3"/>
        </w:rPr>
        <w:softHyphen/>
        <w:t>глядный показ, словесная инструкция, позволяют решить задачи словесной регуляции действий и функций, активного  внимания, развития пространственно-времен</w:t>
      </w:r>
      <w:r w:rsidRPr="0049331E">
        <w:rPr>
          <w:rFonts w:ascii="PT Astra Serif" w:hAnsi="PT Astra Serif"/>
          <w:spacing w:val="-3"/>
        </w:rPr>
        <w:softHyphen/>
        <w:t xml:space="preserve">ной организации движений. </w:t>
      </w:r>
    </w:p>
    <w:p w14:paraId="06ABEE54" w14:textId="77777777" w:rsidR="00157968" w:rsidRPr="0049331E" w:rsidRDefault="00F137F2" w:rsidP="00157968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  <w:lang w:bidi="he-IL"/>
        </w:rPr>
      </w:pPr>
      <w:r w:rsidRPr="0049331E">
        <w:rPr>
          <w:rFonts w:ascii="PT Astra Serif" w:hAnsi="PT Astra Serif"/>
          <w:b/>
        </w:rPr>
        <w:t>Медицинский персонал</w:t>
      </w:r>
      <w:r w:rsidRPr="0049331E">
        <w:rPr>
          <w:rFonts w:ascii="PT Astra Serif" w:hAnsi="PT Astra Serif"/>
          <w:b/>
          <w:i/>
        </w:rPr>
        <w:t xml:space="preserve"> </w:t>
      </w:r>
      <w:r w:rsidRPr="0049331E">
        <w:rPr>
          <w:rFonts w:ascii="PT Astra Serif" w:hAnsi="PT Astra Serif"/>
          <w:lang w:bidi="he-IL"/>
        </w:rPr>
        <w:t>собирает и анализирует данные о состоянии здоровья ребенка, врачебную информацию, участвует в проведении лечебно-профилактической работы.</w:t>
      </w:r>
      <w:r w:rsidR="00157968" w:rsidRPr="0049331E">
        <w:rPr>
          <w:rFonts w:ascii="PT Astra Serif" w:hAnsi="PT Astra Serif"/>
          <w:lang w:bidi="he-IL"/>
        </w:rPr>
        <w:t xml:space="preserve"> </w:t>
      </w:r>
    </w:p>
    <w:p w14:paraId="0CE2C730" w14:textId="77777777" w:rsidR="00F137F2" w:rsidRPr="0049331E" w:rsidRDefault="00F137F2" w:rsidP="00157968">
      <w:pPr>
        <w:pStyle w:val="western"/>
        <w:spacing w:before="0" w:beforeAutospacing="0" w:after="0" w:afterAutospacing="0"/>
        <w:ind w:firstLine="567"/>
        <w:jc w:val="both"/>
        <w:rPr>
          <w:rFonts w:ascii="PT Astra Serif" w:hAnsi="PT Astra Serif"/>
        </w:rPr>
      </w:pPr>
      <w:r w:rsidRPr="0049331E">
        <w:rPr>
          <w:rFonts w:ascii="PT Astra Serif" w:hAnsi="PT Astra Serif"/>
          <w:b/>
        </w:rPr>
        <w:t>Родители</w:t>
      </w:r>
      <w:r w:rsidRPr="0049331E">
        <w:rPr>
          <w:rFonts w:ascii="PT Astra Serif" w:hAnsi="PT Astra Serif"/>
        </w:rPr>
        <w:t xml:space="preserve"> также  становятся единомышленниками с педагогами ДОУ по коррекции высших психических функций ребенка и  подготовке его к успешному обучению в школе.</w:t>
      </w:r>
    </w:p>
    <w:p w14:paraId="73003887" w14:textId="77777777" w:rsidR="00F4313F" w:rsidRPr="0049331E" w:rsidRDefault="00F4313F" w:rsidP="00F4313F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 xml:space="preserve">Программа позволяет построить систему коррекционно - развивающей работы в старшей и подготовительной к школе групп для детей с ЗПР на основе полного взаимодействия и преемственности всех </w:t>
      </w:r>
      <w:proofErr w:type="gramStart"/>
      <w:r w:rsidRPr="0049331E">
        <w:rPr>
          <w:rFonts w:ascii="PT Astra Serif" w:hAnsi="PT Astra Serif" w:cs="Times New Roman"/>
          <w:sz w:val="24"/>
          <w:szCs w:val="24"/>
        </w:rPr>
        <w:t>специалистов  ДОУ</w:t>
      </w:r>
      <w:proofErr w:type="gramEnd"/>
      <w:r w:rsidRPr="0049331E">
        <w:rPr>
          <w:rFonts w:ascii="PT Astra Serif" w:hAnsi="PT Astra Serif" w:cs="Times New Roman"/>
          <w:sz w:val="24"/>
          <w:szCs w:val="24"/>
        </w:rPr>
        <w:t xml:space="preserve">   и родителей дошкольников.             </w:t>
      </w:r>
    </w:p>
    <w:p w14:paraId="6A8586CE" w14:textId="77777777" w:rsidR="00F4313F" w:rsidRPr="0049331E" w:rsidRDefault="00F4313F" w:rsidP="00F4313F">
      <w:pPr>
        <w:shd w:val="clear" w:color="auto" w:fill="FFFFFF"/>
        <w:spacing w:after="0" w:line="240" w:lineRule="auto"/>
        <w:ind w:right="-2" w:firstLine="567"/>
        <w:jc w:val="both"/>
        <w:rPr>
          <w:rFonts w:ascii="PT Astra Serif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sz w:val="24"/>
          <w:szCs w:val="24"/>
        </w:rPr>
        <w:t>Программа имеет в своей основе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направлениям работы, что позволяет ребёнку опираться на уже имеющиеся у него знания и умения. Эффективность данной системы определена четкой организацией жизни детей в период их пребывания в детском саду, правильным распределением нагрузки в течение дня и преемственностью в работе учителя – дефектолога, воспитателя и узких специалистов (логопеда, музыкального руководителя и инструктора по физической культуре).</w:t>
      </w:r>
    </w:p>
    <w:p w14:paraId="1F917F1B" w14:textId="77777777" w:rsidR="00F137F2" w:rsidRPr="0049331E" w:rsidRDefault="00F137F2" w:rsidP="00F137F2">
      <w:pPr>
        <w:pStyle w:val="a4"/>
        <w:spacing w:after="0" w:line="240" w:lineRule="auto"/>
        <w:ind w:left="0"/>
        <w:rPr>
          <w:rFonts w:ascii="PT Astra Serif" w:hAnsi="PT Astra Serif"/>
          <w:sz w:val="24"/>
          <w:szCs w:val="24"/>
          <w:lang w:bidi="he-IL"/>
        </w:rPr>
      </w:pPr>
    </w:p>
    <w:p w14:paraId="2BC5E25C" w14:textId="77777777" w:rsidR="009902C4" w:rsidRPr="0049331E" w:rsidRDefault="009902C4" w:rsidP="009902C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/>
          <w:bCs/>
          <w:sz w:val="24"/>
          <w:szCs w:val="24"/>
        </w:rPr>
        <w:t>Планируемые  результаты освоения программы к концу седьмого года жизни (подготовительная группа)</w:t>
      </w:r>
    </w:p>
    <w:p w14:paraId="6189BC0F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Социально-коммуникативное развитие</w:t>
      </w:r>
    </w:p>
    <w:p w14:paraId="7C008714" w14:textId="77777777" w:rsidR="009902C4" w:rsidRPr="0049331E" w:rsidRDefault="009902C4" w:rsidP="00650F71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Ребенок адекватно использует вербальные и невербальные средства общения, употребляет в речи яркие слова и выражения, использует эпитеты, сравнения.</w:t>
      </w:r>
    </w:p>
    <w:p w14:paraId="3B4AFF3B" w14:textId="77777777" w:rsidR="009902C4" w:rsidRPr="0049331E" w:rsidRDefault="009902C4" w:rsidP="00650F71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Активно общается со сверстниками и взрослыми. Владеет диалогической речью и конструктивными способами взаимодействия с детьми и взрослыми.</w:t>
      </w:r>
    </w:p>
    <w:p w14:paraId="472E42BD" w14:textId="77777777" w:rsidR="009902C4" w:rsidRPr="0049331E" w:rsidRDefault="009902C4" w:rsidP="00650F71">
      <w:pPr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Способен изменять стиль общения с взрослым или сверстником в зависимости от ситуации.</w:t>
      </w:r>
    </w:p>
    <w:p w14:paraId="54C3315D" w14:textId="77777777" w:rsidR="009902C4" w:rsidRPr="0049331E" w:rsidRDefault="009902C4" w:rsidP="00650F71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Откликается на эмоции близких людей и друзей, понимает эмоциональные состояния окружающих, проявляет сочувствие, готовность помочь окружающим, сопереживает персонажам сказок, историй, рассказов. </w:t>
      </w:r>
    </w:p>
    <w:p w14:paraId="5F499B6B" w14:textId="77777777" w:rsidR="009902C4" w:rsidRPr="0049331E" w:rsidRDefault="009902C4" w:rsidP="00650F71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Ведет себя в общественных местах, на улице, за столом, в природе, при взаимодействии с другими людьми преимущественно в соответствии с элементарными общепринятыми нормами и правилами, а не сиюминутными желаниями и потребностями.</w:t>
      </w:r>
    </w:p>
    <w:p w14:paraId="25DC4186" w14:textId="77777777" w:rsidR="009902C4" w:rsidRPr="0049331E" w:rsidRDefault="009902C4" w:rsidP="00650F71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Может оценить свои поступки в соответствии с первичными ценностными представлениями о том, «что такое хорошо, а что такое плохо», обращая внимание также на мотивы и намерения, а не только на последствия и результаты действий.</w:t>
      </w:r>
    </w:p>
    <w:p w14:paraId="0DCA6981" w14:textId="77777777" w:rsidR="009902C4" w:rsidRPr="0049331E" w:rsidRDefault="00650F71" w:rsidP="00650F71">
      <w:pPr>
        <w:numPr>
          <w:ilvl w:val="0"/>
          <w:numId w:val="16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9902C4" w:rsidRPr="0049331E">
        <w:rPr>
          <w:rFonts w:ascii="PT Astra Serif" w:eastAsia="Times New Roman" w:hAnsi="PT Astra Serif" w:cs="Times New Roman"/>
          <w:sz w:val="24"/>
          <w:szCs w:val="24"/>
        </w:rPr>
        <w:t>Самостоятельно организует разные виды игр и вовлекает в них сверстников.</w:t>
      </w:r>
    </w:p>
    <w:p w14:paraId="293E39B4" w14:textId="77777777" w:rsidR="009902C4" w:rsidRPr="0049331E" w:rsidRDefault="00650F71" w:rsidP="00650F71">
      <w:pPr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9902C4" w:rsidRPr="0049331E">
        <w:rPr>
          <w:rFonts w:ascii="PT Astra Serif" w:eastAsia="Times New Roman" w:hAnsi="PT Astra Serif" w:cs="Times New Roman"/>
          <w:sz w:val="24"/>
          <w:szCs w:val="24"/>
        </w:rPr>
        <w:t xml:space="preserve">Организует со сверстниками игры-придумывания, проходящие целиком в вербальном плане (сформированность внутреннего плана деятельности) себе и </w:t>
      </w:r>
      <w:proofErr w:type="gramStart"/>
      <w:r w:rsidR="009902C4" w:rsidRPr="0049331E">
        <w:rPr>
          <w:rFonts w:ascii="PT Astra Serif" w:eastAsia="Times New Roman" w:hAnsi="PT Astra Serif" w:cs="Times New Roman"/>
          <w:sz w:val="24"/>
          <w:szCs w:val="24"/>
        </w:rPr>
        <w:t>другому.</w:t>
      </w:r>
      <w:r w:rsidR="009902C4" w:rsidRPr="0049331E">
        <w:rPr>
          <w:rFonts w:ascii="PT Astra Serif" w:eastAsia="Times New Roman" w:hAnsi="PT Astra Serif" w:cs="Times New Roman"/>
          <w:sz w:val="24"/>
          <w:szCs w:val="24"/>
        </w:rPr>
        <w:softHyphen/>
      </w:r>
      <w:proofErr w:type="gramEnd"/>
    </w:p>
    <w:p w14:paraId="53387EF0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/>
          <w:sz w:val="24"/>
          <w:szCs w:val="24"/>
        </w:rPr>
      </w:pPr>
    </w:p>
    <w:p w14:paraId="396AA124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i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/>
          <w:bCs/>
          <w:i/>
          <w:sz w:val="24"/>
          <w:szCs w:val="24"/>
        </w:rPr>
        <w:t>Познавательное развитие</w:t>
      </w:r>
    </w:p>
    <w:p w14:paraId="4AB4C7C1" w14:textId="77777777" w:rsidR="009902C4" w:rsidRPr="0049331E" w:rsidRDefault="009902C4" w:rsidP="00650F71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Ребенок интересуется новым, неизвестным в окружающем мире (в природе, мире предметов и вещей, мире отношений и своем внутреннем мире). Активно участвует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 в «открытии» новых знаний; испытывает положительные эмоции при «открытии» новых знаний; знает различные средства получения информации, пытается их использовать.</w:t>
      </w:r>
    </w:p>
    <w:p w14:paraId="1460239D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Способен самостоятельно действовать (в различных видах детской деятельности, в повседневной жизни). Стремится самостоятельно преодолевать ситуации затруднения разными способами.</w:t>
      </w:r>
    </w:p>
    <w:p w14:paraId="4742F21C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Задает вопросы взрослому поискового характера; проявляет любознательность, интерес к экспериментированию и исследовательской деятельности.</w:t>
      </w:r>
    </w:p>
    <w:p w14:paraId="6E4EFF39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висимости от ситуации может преобразовывать способы решения задач (проблем). </w:t>
      </w:r>
    </w:p>
    <w:p w14:paraId="67A232DA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Может осуществлять первичную общую самооценку на основе требований (кри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териев), предъявляемых взрослым к поведению или к результатам деятельности. </w:t>
      </w:r>
    </w:p>
    <w:p w14:paraId="5485CCDB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Проявляет интерес, настойчивость и волевые усилия при решении познавательных задач; проявляет интерес к интеллектуальным играм как части досуга. </w:t>
      </w:r>
    </w:p>
    <w:p w14:paraId="2C10CA79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Умеет применять простейшие приемы управления своим эмоциональным состоянием. </w:t>
      </w:r>
    </w:p>
    <w:p w14:paraId="1B34406D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Знает свое имя (полное и краткое), отчество, фамилию, пол, возраст, дату рождения, адрес, номер телефона. </w:t>
      </w:r>
    </w:p>
    <w:p w14:paraId="3E985F7A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Знает имена членов семьи, может рассказать о составе семьи, родственных отноше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ниях и взаимосвязях, распределении семейных обязанностей, семейных традициях. </w:t>
      </w:r>
    </w:p>
    <w:p w14:paraId="7693A8E7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Имеет первичные представления об обществе,  об нескольких народах, насе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ляющих Россию и другие страны, имеющих разную культуру, разное устройство жизни и быта и говорящих на разных языках. </w:t>
      </w:r>
    </w:p>
    <w:p w14:paraId="19C3A11A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Имеет представления о государстве и принадлежности к нему. Знает, в какой стране он живет, знает российскую государственную символику; может назвать другие страны. </w:t>
      </w:r>
    </w:p>
    <w:p w14:paraId="01082D9A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Имеет представления о разных объектах неживой и живой природы и их взаимо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зависимости, может привести отдельные примеры приспособления животных и растений к среде обитания, может объяснить, почему нужно охранять растения и животных, проявляет к ним бережное отношение; понимает и может объяснить зависимость состояния окружающей среды от действий человека и от его личных действий, знает о зависимости здоровья человека от состояния окружающей среды. </w:t>
      </w:r>
    </w:p>
    <w:p w14:paraId="31CA278A" w14:textId="77777777" w:rsidR="009902C4" w:rsidRPr="0049331E" w:rsidRDefault="009902C4" w:rsidP="00EB1837">
      <w:pPr>
        <w:numPr>
          <w:ilvl w:val="0"/>
          <w:numId w:val="15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Ребенок активен и самостоятелен в использовании освоенных способов познания (сравнения, счета, измерения, упорядочивания) с целью решения практических,  проблемных задач, переноса в новые условия.</w:t>
      </w:r>
    </w:p>
    <w:p w14:paraId="335BB49F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49331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Речевое развитие</w:t>
      </w:r>
    </w:p>
    <w:p w14:paraId="602D14C9" w14:textId="77777777" w:rsidR="009902C4" w:rsidRPr="0049331E" w:rsidRDefault="009902C4" w:rsidP="00EB1837">
      <w:pPr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Ребенок активно общается со сверстниками и взрослыми. Владеет диалогической речью и конструктивными способами взаимодействия с детьми и взрослыми, высказывает свою точку зрения в обсуждениях.</w:t>
      </w:r>
    </w:p>
    <w:p w14:paraId="3C833D1F" w14:textId="77777777" w:rsidR="009902C4" w:rsidRPr="0049331E" w:rsidRDefault="009902C4" w:rsidP="00EB1837">
      <w:pPr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Умеет самостоятельно пересказывать литературные произведения, составлять сюжетные рассказы, в том числе из личного опыта, самостоятельно выбранную тему, составлять творческие рассказы.</w:t>
      </w:r>
    </w:p>
    <w:p w14:paraId="11CCA52F" w14:textId="77777777" w:rsidR="009902C4" w:rsidRPr="0049331E" w:rsidRDefault="009902C4" w:rsidP="00EB1837">
      <w:pPr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Имеет представление о предложении, может конструировать разнообразные предложения.</w:t>
      </w:r>
    </w:p>
    <w:p w14:paraId="72E9A428" w14:textId="77777777" w:rsidR="009902C4" w:rsidRPr="0049331E" w:rsidRDefault="009902C4" w:rsidP="00EB1837">
      <w:pPr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Умеет проводить звуковой анализ слов, вычленять в словах или фразах определенные звуки, давать  им характеристику.</w:t>
      </w:r>
    </w:p>
    <w:p w14:paraId="084B998E" w14:textId="77777777" w:rsidR="009902C4" w:rsidRPr="0049331E" w:rsidRDefault="009902C4" w:rsidP="00EB1837">
      <w:pPr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Понимает логику событий, причины и следствия поступков героев, мотивы их поведения, ориентируется в человеческих отношениях.</w:t>
      </w:r>
    </w:p>
    <w:p w14:paraId="574E9C59" w14:textId="77777777" w:rsidR="009902C4" w:rsidRPr="0049331E" w:rsidRDefault="009902C4" w:rsidP="00EB1837">
      <w:pPr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Способен к словесному творчеству (придумывание рифмовки, истории, сказки), к прогнозированию возможных действий героев произведений, вариантам завершения сюжета; способен представлять в воображении образы героев, место действия; отражает литературный опыт в самостоятельной игровой и продуктивной деятельности.</w:t>
      </w:r>
    </w:p>
    <w:p w14:paraId="7DD0F245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/>
          <w:sz w:val="24"/>
          <w:szCs w:val="24"/>
        </w:rPr>
      </w:pPr>
    </w:p>
    <w:p w14:paraId="53EB4F81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49331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Художественно-эстетическое развитие</w:t>
      </w:r>
    </w:p>
    <w:p w14:paraId="0555ED3F" w14:textId="77777777" w:rsidR="009902C4" w:rsidRPr="0049331E" w:rsidRDefault="009902C4" w:rsidP="00EB1837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Ребенок самостоятельно, свободно, с интересом создает оригинальные сюжетные </w:t>
      </w:r>
      <w:proofErr w:type="gramStart"/>
      <w:r w:rsidRPr="0049331E">
        <w:rPr>
          <w:rFonts w:ascii="PT Astra Serif" w:eastAsia="Times New Roman" w:hAnsi="PT Astra Serif" w:cs="Times New Roman"/>
          <w:sz w:val="24"/>
          <w:szCs w:val="24"/>
        </w:rPr>
        <w:t>композиции  различной</w:t>
      </w:r>
      <w:proofErr w:type="gramEnd"/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тематики из близкого окружения, а также на основе представления о  "далеком" (природа и культура на других континентах, путешествия, космос), прошлом и будущем человечества.</w:t>
      </w:r>
    </w:p>
    <w:p w14:paraId="4C7B3425" w14:textId="77777777" w:rsidR="009902C4" w:rsidRPr="0049331E" w:rsidRDefault="009902C4" w:rsidP="00EB1837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В творческих работах передает различными изобразительно-выразительными средствами свои личные впечатления об окружающем мире. </w:t>
      </w:r>
    </w:p>
    <w:p w14:paraId="2D8C5A5E" w14:textId="77777777" w:rsidR="009902C4" w:rsidRPr="0049331E" w:rsidRDefault="00EB1837" w:rsidP="00EB1837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    У</w:t>
      </w:r>
      <w:r w:rsidR="009902C4" w:rsidRPr="0049331E">
        <w:rPr>
          <w:rFonts w:ascii="PT Astra Serif" w:eastAsia="Times New Roman" w:hAnsi="PT Astra Serif" w:cs="Times New Roman"/>
          <w:sz w:val="24"/>
          <w:szCs w:val="24"/>
        </w:rPr>
        <w:t>спешно реализует творческие замыслы, свободно и умело сочетает разные  художественные техники; умеет планировать работу и сотрудничать с детьми в  процессе создания коллективной композиции; интересуется изобразительным и декоративно-прикладным искусством.</w:t>
      </w:r>
    </w:p>
    <w:p w14:paraId="7C738357" w14:textId="77777777" w:rsidR="009902C4" w:rsidRPr="0049331E" w:rsidRDefault="009902C4" w:rsidP="00EB1837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Любит музыку, </w:t>
      </w:r>
      <w:proofErr w:type="gramStart"/>
      <w:r w:rsidRPr="0049331E">
        <w:rPr>
          <w:rFonts w:ascii="PT Astra Serif" w:eastAsia="Times New Roman" w:hAnsi="PT Astra Serif" w:cs="Times New Roman"/>
          <w:sz w:val="24"/>
          <w:szCs w:val="24"/>
        </w:rPr>
        <w:t>проявляет  устойчивый</w:t>
      </w:r>
      <w:proofErr w:type="gramEnd"/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интерес к различным видам музыкального творчества; любит петь, с удовольствием исполняет песни в свободной игровой деятельности, сочетая пение, игру, движение.</w:t>
      </w:r>
    </w:p>
    <w:p w14:paraId="76828D79" w14:textId="77777777" w:rsidR="009902C4" w:rsidRPr="0049331E" w:rsidRDefault="009902C4" w:rsidP="00EB1837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Музыкально эрудирован, имеет представления о жанрах и направлениях классической и народной музыки, творчестве разных композиторов.</w:t>
      </w:r>
    </w:p>
    <w:p w14:paraId="097A5851" w14:textId="77777777" w:rsidR="009902C4" w:rsidRPr="0049331E" w:rsidRDefault="009902C4" w:rsidP="00EB1837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Имеет сформированную </w:t>
      </w:r>
      <w:proofErr w:type="gramStart"/>
      <w:r w:rsidRPr="0049331E">
        <w:rPr>
          <w:rFonts w:ascii="PT Astra Serif" w:eastAsia="Times New Roman" w:hAnsi="PT Astra Serif" w:cs="Times New Roman"/>
          <w:sz w:val="24"/>
          <w:szCs w:val="24"/>
        </w:rPr>
        <w:t>потребность  к</w:t>
      </w:r>
      <w:proofErr w:type="gramEnd"/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игре на инструментах, может самостоятельно организовать детей для совместной игры на инструментах.</w:t>
      </w:r>
    </w:p>
    <w:p w14:paraId="359ACA8F" w14:textId="77777777" w:rsidR="009902C4" w:rsidRPr="0049331E" w:rsidRDefault="009902C4" w:rsidP="00EB1837">
      <w:pPr>
        <w:numPr>
          <w:ilvl w:val="0"/>
          <w:numId w:val="1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Любит танцевать и двигаться под музыку. Имеет хорошо сформированное чувство  ритма; исполняет сложные  по координации музыкально-ритмические движения. Владеет различными элементами народных и современных танцев,  исполняет  композиции с различными атрибутами.</w:t>
      </w:r>
    </w:p>
    <w:p w14:paraId="0E598D18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i/>
          <w:sz w:val="24"/>
          <w:szCs w:val="24"/>
        </w:rPr>
      </w:pPr>
    </w:p>
    <w:p w14:paraId="1C868D97" w14:textId="77777777" w:rsidR="009902C4" w:rsidRPr="0049331E" w:rsidRDefault="009902C4" w:rsidP="009902C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</w:pPr>
      <w:r w:rsidRPr="0049331E">
        <w:rPr>
          <w:rFonts w:ascii="PT Astra Serif" w:eastAsia="Times New Roman" w:hAnsi="PT Astra Serif" w:cs="Times New Roman"/>
          <w:b/>
          <w:bCs/>
          <w:sz w:val="24"/>
          <w:szCs w:val="24"/>
          <w:u w:val="single"/>
        </w:rPr>
        <w:t>Физическое развитие</w:t>
      </w:r>
    </w:p>
    <w:p w14:paraId="70F29259" w14:textId="77777777" w:rsidR="009902C4" w:rsidRPr="0049331E" w:rsidRDefault="009902C4" w:rsidP="00EB1837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Ребенок 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t>обнаруживает достаточный уровень развития физических качеств и   основных движений, соответствующий возрастно-половым    нормативам</w:t>
      </w:r>
      <w:r w:rsidRPr="0049331E">
        <w:rPr>
          <w:rFonts w:ascii="PT Astra Serif" w:eastAsia="Times New Roman" w:hAnsi="PT Astra Serif" w:cs="Times New Roman"/>
          <w:w w:val="89"/>
          <w:sz w:val="24"/>
          <w:szCs w:val="24"/>
        </w:rPr>
        <w:t xml:space="preserve">. </w:t>
      </w:r>
    </w:p>
    <w:p w14:paraId="24E55EE3" w14:textId="77777777" w:rsidR="009902C4" w:rsidRPr="0049331E" w:rsidRDefault="009902C4" w:rsidP="00EB1837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Самостоятельно выполняет доступные возрасту гигиенические процедуры, соблю</w:t>
      </w:r>
      <w:r w:rsidRPr="0049331E">
        <w:rPr>
          <w:rFonts w:ascii="PT Astra Serif" w:eastAsia="Times New Roman" w:hAnsi="PT Astra Serif" w:cs="Times New Roman"/>
          <w:sz w:val="24"/>
          <w:szCs w:val="24"/>
        </w:rPr>
        <w:softHyphen/>
        <w:t xml:space="preserve">дает элементарные правила здорового образа жизни. </w:t>
      </w:r>
    </w:p>
    <w:p w14:paraId="0E75FC5D" w14:textId="77777777" w:rsidR="009902C4" w:rsidRPr="0049331E" w:rsidRDefault="009902C4" w:rsidP="00EB1837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Самостоятельно организовывает подвижные игры (в разных вариантах). </w:t>
      </w:r>
    </w:p>
    <w:p w14:paraId="5F5F43B7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Умеет прыгать на мягкое покрытие с высоты,  мягко приземляться прыгать в длину с места на расстояние не менее 120 см, с разбега - 150 см; прыгать через короткую и длинную скакалку. </w:t>
      </w:r>
    </w:p>
    <w:p w14:paraId="64B5ABB4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Умеет перебрасывать набивные мячи весом 1 кг, метать мяч и предметы на расстояние не менее 10 м., владеть «школой мяча». </w:t>
      </w:r>
    </w:p>
    <w:p w14:paraId="28890BA2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Играет в спортивные игры: городки, бадминтон, футбол, хоккей, баскетбол, настольный теннис.</w:t>
      </w:r>
    </w:p>
    <w:p w14:paraId="2C900744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Имеет представления о ЗОЖ (о некоторых особенностях строения и функционирования организма человека, о важности соблюдения режима дня, о </w:t>
      </w:r>
      <w:proofErr w:type="spellStart"/>
      <w:r w:rsidRPr="0049331E">
        <w:rPr>
          <w:rFonts w:ascii="PT Astra Serif" w:eastAsia="Times New Roman" w:hAnsi="PT Astra Serif" w:cs="Times New Roman"/>
          <w:sz w:val="24"/>
          <w:szCs w:val="24"/>
        </w:rPr>
        <w:t>paциональном</w:t>
      </w:r>
      <w:proofErr w:type="spellEnd"/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 питании, о значении двигательной активности, о полезных и вредных привычках и др.); о поведении во время болезни. </w:t>
      </w:r>
    </w:p>
    <w:p w14:paraId="2C738522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Владеет основными культурно-гигиеническими навыками (быстро и правильно умывается, чистит зубы, поласкает рот после еды, моет уши, причесывается, правильно пользуется носовым платком, следит за своим внешним видом, самостоятельно одевается и раздевается, следит за чистотой одежды и обуви и т.п.). Выполняет правила культуры еды. </w:t>
      </w:r>
    </w:p>
    <w:p w14:paraId="66C7437D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Понимает, как нужно вести себя в опасных ситуациях, и при напоминании выполняет эти правила.</w:t>
      </w:r>
    </w:p>
    <w:p w14:paraId="0574FFF6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 xml:space="preserve">Имеет представления о способах обращения за помощью в опасных ситуациях, знает номер телефона вызова экстренной помощи. </w:t>
      </w:r>
    </w:p>
    <w:p w14:paraId="748C22E8" w14:textId="77777777" w:rsidR="009902C4" w:rsidRPr="0049331E" w:rsidRDefault="009902C4" w:rsidP="00323A40">
      <w:pPr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sz w:val="24"/>
          <w:szCs w:val="24"/>
        </w:rPr>
        <w:t>Умеет привлечь внимание взрослого в случае травмы или недомогания; оказывает элементарную помощь.</w:t>
      </w:r>
    </w:p>
    <w:p w14:paraId="3F24145E" w14:textId="77777777" w:rsidR="00323A40" w:rsidRPr="0049331E" w:rsidRDefault="00323A40" w:rsidP="00157968">
      <w:pPr>
        <w:pStyle w:val="21"/>
        <w:spacing w:line="360" w:lineRule="auto"/>
        <w:rPr>
          <w:rFonts w:ascii="PT Astra Serif" w:hAnsi="PT Astra Serif"/>
        </w:rPr>
      </w:pPr>
      <w:r w:rsidRPr="0049331E">
        <w:rPr>
          <w:rFonts w:ascii="PT Astra Serif" w:hAnsi="PT Astra Serif"/>
        </w:rPr>
        <w:t xml:space="preserve"> </w:t>
      </w:r>
      <w:r w:rsidRPr="0049331E">
        <w:rPr>
          <w:rFonts w:ascii="PT Astra Serif" w:hAnsi="PT Astra Serif"/>
          <w:b w:val="0"/>
          <w:bCs w:val="0"/>
        </w:rPr>
        <w:t xml:space="preserve"> </w:t>
      </w:r>
    </w:p>
    <w:p w14:paraId="662E3E2D" w14:textId="77777777" w:rsidR="00985B10" w:rsidRPr="0049331E" w:rsidRDefault="00985B10" w:rsidP="007655A0">
      <w:pPr>
        <w:pStyle w:val="21"/>
        <w:spacing w:before="0" w:after="0" w:line="240" w:lineRule="auto"/>
        <w:ind w:firstLine="567"/>
        <w:jc w:val="center"/>
        <w:rPr>
          <w:rFonts w:ascii="PT Astra Serif" w:hAnsi="PT Astra Serif"/>
        </w:rPr>
      </w:pPr>
      <w:r w:rsidRPr="0049331E">
        <w:rPr>
          <w:rFonts w:ascii="PT Astra Serif" w:hAnsi="PT Astra Serif"/>
        </w:rPr>
        <w:t>Взаимодействие педагогического коллектива с семьями дошкольников с задержкой психического развития</w:t>
      </w:r>
    </w:p>
    <w:p w14:paraId="171430FF" w14:textId="77777777" w:rsidR="007655A0" w:rsidRPr="0049331E" w:rsidRDefault="00985B10" w:rsidP="007655A0">
      <w:pPr>
        <w:tabs>
          <w:tab w:val="left" w:pos="9781"/>
        </w:tabs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9331E">
        <w:rPr>
          <w:rFonts w:ascii="PT Astra Serif" w:hAnsi="PT Astra Serif" w:cs="Times New Roman"/>
          <w:bCs/>
          <w:sz w:val="24"/>
          <w:szCs w:val="24"/>
        </w:rPr>
        <w:t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</w:t>
      </w:r>
      <w:r w:rsidR="007655A0" w:rsidRPr="0049331E">
        <w:rPr>
          <w:rFonts w:ascii="PT Astra Serif" w:hAnsi="PT Astra Serif" w:cs="Times New Roman"/>
          <w:bCs/>
          <w:sz w:val="24"/>
          <w:szCs w:val="24"/>
        </w:rPr>
        <w:t>тью и психическим заболеванием.</w:t>
      </w:r>
    </w:p>
    <w:p w14:paraId="7CA868A5" w14:textId="77777777" w:rsidR="00985B10" w:rsidRPr="0049331E" w:rsidRDefault="00985B10" w:rsidP="007655A0">
      <w:pPr>
        <w:tabs>
          <w:tab w:val="left" w:pos="9781"/>
        </w:tabs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9331E">
        <w:rPr>
          <w:rFonts w:ascii="PT Astra Serif" w:hAnsi="PT Astra Serif" w:cs="Times New Roman"/>
          <w:bCs/>
          <w:sz w:val="24"/>
          <w:szCs w:val="24"/>
        </w:rPr>
        <w:t>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 в преодолении имеющихся недостатков и трудностей.</w:t>
      </w:r>
    </w:p>
    <w:p w14:paraId="63C3831E" w14:textId="77777777" w:rsidR="00985B10" w:rsidRPr="0049331E" w:rsidRDefault="00985B10" w:rsidP="007655A0">
      <w:pPr>
        <w:tabs>
          <w:tab w:val="left" w:pos="9781"/>
        </w:tabs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9331E">
        <w:rPr>
          <w:rFonts w:ascii="PT Astra Serif" w:hAnsi="PT Astra Serif" w:cs="Times New Roman"/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14:paraId="5E89F56E" w14:textId="77777777" w:rsidR="00985B10" w:rsidRPr="0049331E" w:rsidRDefault="00985B10" w:rsidP="007655A0">
      <w:pPr>
        <w:tabs>
          <w:tab w:val="left" w:pos="9781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14:paraId="6D996D80" w14:textId="77777777" w:rsidR="00985B10" w:rsidRPr="0049331E" w:rsidRDefault="00985B10" w:rsidP="007655A0">
      <w:pPr>
        <w:tabs>
          <w:tab w:val="left" w:pos="9781"/>
        </w:tabs>
        <w:spacing w:after="0" w:line="240" w:lineRule="auto"/>
        <w:ind w:hanging="3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49331E">
        <w:rPr>
          <w:rFonts w:ascii="PT Astra Serif" w:hAnsi="PT Astra Serif" w:cs="Times New Roman"/>
          <w:b/>
          <w:bCs/>
          <w:sz w:val="24"/>
          <w:szCs w:val="24"/>
        </w:rPr>
        <w:t>Формы организации психолого-педагогической помощи семье</w:t>
      </w:r>
    </w:p>
    <w:p w14:paraId="320AC0F6" w14:textId="77777777" w:rsidR="00985B10" w:rsidRPr="0049331E" w:rsidRDefault="00985B10" w:rsidP="005E320F">
      <w:pPr>
        <w:pStyle w:val="10"/>
        <w:ind w:firstLine="567"/>
        <w:jc w:val="both"/>
        <w:rPr>
          <w:rFonts w:ascii="PT Astra Serif" w:hAnsi="PT Astra Serif"/>
          <w:bCs/>
          <w:sz w:val="24"/>
          <w:szCs w:val="24"/>
          <w:lang w:val="ru-RU"/>
        </w:rPr>
      </w:pPr>
      <w:r w:rsidRPr="0049331E">
        <w:rPr>
          <w:rFonts w:ascii="PT Astra Serif" w:hAnsi="PT Astra Serif"/>
          <w:bCs/>
          <w:sz w:val="24"/>
          <w:szCs w:val="24"/>
          <w:u w:val="single"/>
          <w:lang w:val="ru-RU"/>
        </w:rPr>
        <w:t>Коллективные формы взаимодействия</w:t>
      </w:r>
      <w:r w:rsidR="007655A0" w:rsidRPr="0049331E">
        <w:rPr>
          <w:rFonts w:ascii="PT Astra Serif" w:hAnsi="PT Astra Serif"/>
          <w:bCs/>
          <w:sz w:val="24"/>
          <w:szCs w:val="24"/>
          <w:u w:val="single"/>
          <w:lang w:val="ru-RU"/>
        </w:rPr>
        <w:t>:</w:t>
      </w:r>
      <w:r w:rsidR="007655A0" w:rsidRPr="0049331E">
        <w:rPr>
          <w:rFonts w:ascii="PT Astra Serif" w:hAnsi="PT Astra Serif"/>
          <w:bCs/>
          <w:sz w:val="24"/>
          <w:szCs w:val="24"/>
          <w:lang w:val="ru-RU"/>
        </w:rPr>
        <w:t xml:space="preserve"> о</w:t>
      </w:r>
      <w:r w:rsidRPr="0049331E">
        <w:rPr>
          <w:rFonts w:ascii="PT Astra Serif" w:hAnsi="PT Astra Serif"/>
          <w:bCs/>
          <w:i/>
          <w:iCs/>
          <w:sz w:val="24"/>
          <w:szCs w:val="24"/>
          <w:lang w:val="ru-RU"/>
        </w:rPr>
        <w:t>бщие родительские собрания</w:t>
      </w:r>
      <w:r w:rsidR="007655A0" w:rsidRPr="0049331E">
        <w:rPr>
          <w:rFonts w:ascii="PT Astra Serif" w:hAnsi="PT Astra Serif"/>
          <w:bCs/>
          <w:i/>
          <w:iCs/>
          <w:sz w:val="24"/>
          <w:szCs w:val="24"/>
          <w:lang w:val="ru-RU"/>
        </w:rPr>
        <w:t>, гр</w:t>
      </w:r>
      <w:r w:rsidRPr="0049331E">
        <w:rPr>
          <w:rFonts w:ascii="PT Astra Serif" w:hAnsi="PT Astra Serif"/>
          <w:bCs/>
          <w:i/>
          <w:iCs/>
          <w:sz w:val="24"/>
          <w:szCs w:val="24"/>
          <w:lang w:val="ru-RU"/>
        </w:rPr>
        <w:t>упповые родительские собрания</w:t>
      </w:r>
      <w:r w:rsidR="007655A0" w:rsidRPr="0049331E">
        <w:rPr>
          <w:rFonts w:ascii="PT Astra Serif" w:hAnsi="PT Astra Serif"/>
          <w:bCs/>
          <w:i/>
          <w:iCs/>
          <w:sz w:val="24"/>
          <w:szCs w:val="24"/>
          <w:lang w:val="ru-RU"/>
        </w:rPr>
        <w:t xml:space="preserve">, «День открытых дверей», «Круглые столы», </w:t>
      </w:r>
      <w:r w:rsidR="00EC0EC1" w:rsidRPr="0049331E">
        <w:rPr>
          <w:rFonts w:ascii="PT Astra Serif" w:hAnsi="PT Astra Serif"/>
          <w:bCs/>
          <w:i/>
          <w:iCs/>
          <w:sz w:val="24"/>
          <w:szCs w:val="24"/>
          <w:lang w:val="ru-RU"/>
        </w:rPr>
        <w:t>проведение детских праздников и «Досугов»</w:t>
      </w:r>
      <w:r w:rsidR="005E320F" w:rsidRPr="0049331E">
        <w:rPr>
          <w:rFonts w:ascii="PT Astra Serif" w:hAnsi="PT Astra Serif"/>
          <w:bCs/>
          <w:i/>
          <w:iCs/>
          <w:sz w:val="24"/>
          <w:szCs w:val="24"/>
          <w:lang w:val="ru-RU"/>
        </w:rPr>
        <w:t>, мастер-классы, с</w:t>
      </w:r>
      <w:r w:rsidR="005E320F" w:rsidRPr="0049331E">
        <w:rPr>
          <w:rFonts w:ascii="PT Astra Serif" w:hAnsi="PT Astra Serif"/>
          <w:bCs/>
          <w:i/>
          <w:sz w:val="24"/>
          <w:szCs w:val="24"/>
          <w:lang w:val="ru-RU"/>
        </w:rPr>
        <w:t>овместная деятельность педагогов, родителей, детей.</w:t>
      </w:r>
    </w:p>
    <w:p w14:paraId="619961C6" w14:textId="77777777" w:rsidR="00985B10" w:rsidRPr="0049331E" w:rsidRDefault="00985B10" w:rsidP="005E320F">
      <w:pPr>
        <w:tabs>
          <w:tab w:val="left" w:pos="9781"/>
        </w:tabs>
        <w:spacing w:after="0" w:line="240" w:lineRule="auto"/>
        <w:ind w:firstLine="567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9331E">
        <w:rPr>
          <w:rFonts w:ascii="PT Astra Serif" w:hAnsi="PT Astra Serif" w:cs="Times New Roman"/>
          <w:bCs/>
          <w:sz w:val="24"/>
          <w:szCs w:val="24"/>
          <w:u w:val="single"/>
        </w:rPr>
        <w:t>Индивидуальные формы работы</w:t>
      </w:r>
      <w:r w:rsidR="00EC0EC1" w:rsidRPr="0049331E">
        <w:rPr>
          <w:rFonts w:ascii="PT Astra Serif" w:hAnsi="PT Astra Serif" w:cs="Times New Roman"/>
          <w:bCs/>
          <w:sz w:val="24"/>
          <w:szCs w:val="24"/>
          <w:u w:val="single"/>
        </w:rPr>
        <w:t>:</w:t>
      </w:r>
      <w:r w:rsidR="00EC0EC1" w:rsidRPr="0049331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EC0EC1" w:rsidRPr="0049331E">
        <w:rPr>
          <w:rFonts w:ascii="PT Astra Serif" w:hAnsi="PT Astra Serif" w:cs="Times New Roman"/>
          <w:bCs/>
          <w:i/>
          <w:iCs/>
          <w:sz w:val="24"/>
          <w:szCs w:val="24"/>
        </w:rPr>
        <w:t xml:space="preserve"> а</w:t>
      </w:r>
      <w:r w:rsidRPr="0049331E">
        <w:rPr>
          <w:rFonts w:ascii="PT Astra Serif" w:hAnsi="PT Astra Serif" w:cs="Times New Roman"/>
          <w:bCs/>
          <w:i/>
          <w:iCs/>
          <w:sz w:val="24"/>
          <w:szCs w:val="24"/>
        </w:rPr>
        <w:t>нкетирование и опросы</w:t>
      </w:r>
      <w:r w:rsidR="00EC0EC1" w:rsidRPr="0049331E">
        <w:rPr>
          <w:rFonts w:ascii="PT Astra Serif" w:hAnsi="PT Astra Serif" w:cs="Times New Roman"/>
          <w:bCs/>
          <w:i/>
          <w:iCs/>
          <w:sz w:val="24"/>
          <w:szCs w:val="24"/>
        </w:rPr>
        <w:t>, б</w:t>
      </w:r>
      <w:r w:rsidRPr="0049331E">
        <w:rPr>
          <w:rFonts w:ascii="PT Astra Serif" w:hAnsi="PT Astra Serif" w:cs="Times New Roman"/>
          <w:bCs/>
          <w:i/>
          <w:iCs/>
          <w:sz w:val="24"/>
          <w:szCs w:val="24"/>
        </w:rPr>
        <w:t>еседы и консультации специалистов</w:t>
      </w:r>
      <w:r w:rsidR="00EC0EC1" w:rsidRPr="0049331E">
        <w:rPr>
          <w:rFonts w:ascii="PT Astra Serif" w:hAnsi="PT Astra Serif" w:cs="Times New Roman"/>
          <w:bCs/>
          <w:i/>
          <w:iCs/>
          <w:sz w:val="24"/>
          <w:szCs w:val="24"/>
        </w:rPr>
        <w:t>, р</w:t>
      </w:r>
      <w:r w:rsidRPr="0049331E">
        <w:rPr>
          <w:rFonts w:ascii="PT Astra Serif" w:hAnsi="PT Astra Serif" w:cs="Times New Roman"/>
          <w:bCs/>
          <w:i/>
          <w:iCs/>
          <w:sz w:val="24"/>
          <w:szCs w:val="24"/>
        </w:rPr>
        <w:t>одительский час.</w:t>
      </w:r>
      <w:r w:rsidRPr="0049331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EC0EC1" w:rsidRPr="0049331E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14:paraId="5448E2E9" w14:textId="77777777" w:rsidR="00985B10" w:rsidRPr="0049331E" w:rsidRDefault="00985B10" w:rsidP="00EC0EC1">
      <w:pPr>
        <w:tabs>
          <w:tab w:val="left" w:pos="9781"/>
        </w:tabs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49331E">
        <w:rPr>
          <w:rFonts w:ascii="PT Astra Serif" w:hAnsi="PT Astra Serif" w:cs="Times New Roman"/>
          <w:b/>
          <w:bCs/>
          <w:sz w:val="24"/>
          <w:szCs w:val="24"/>
        </w:rPr>
        <w:t>Формы наглядного информационного обеспечения</w:t>
      </w:r>
    </w:p>
    <w:p w14:paraId="0B35F9C3" w14:textId="77777777" w:rsidR="00985B10" w:rsidRPr="0049331E" w:rsidRDefault="00985B10" w:rsidP="00EC0EC1">
      <w:pPr>
        <w:tabs>
          <w:tab w:val="left" w:pos="9781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49331E">
        <w:rPr>
          <w:rFonts w:ascii="PT Astra Serif" w:hAnsi="PT Astra Serif" w:cs="Times New Roman"/>
          <w:bCs/>
          <w:iCs/>
          <w:sz w:val="24"/>
          <w:szCs w:val="24"/>
        </w:rPr>
        <w:t>Информационные стенды и тематические выставки. Выставк</w:t>
      </w:r>
      <w:r w:rsidR="00EC0EC1" w:rsidRPr="0049331E">
        <w:rPr>
          <w:rFonts w:ascii="PT Astra Serif" w:hAnsi="PT Astra Serif" w:cs="Times New Roman"/>
          <w:bCs/>
          <w:iCs/>
          <w:sz w:val="24"/>
          <w:szCs w:val="24"/>
        </w:rPr>
        <w:t>а</w:t>
      </w:r>
      <w:r w:rsidRPr="0049331E">
        <w:rPr>
          <w:rFonts w:ascii="PT Astra Serif" w:hAnsi="PT Astra Serif" w:cs="Times New Roman"/>
          <w:bCs/>
          <w:iCs/>
          <w:sz w:val="24"/>
          <w:szCs w:val="24"/>
        </w:rPr>
        <w:t xml:space="preserve"> детских работ.</w:t>
      </w:r>
      <w:r w:rsidRPr="0049331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EC0EC1" w:rsidRPr="0049331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49331E">
        <w:rPr>
          <w:rFonts w:ascii="PT Astra Serif" w:hAnsi="PT Astra Serif" w:cs="Times New Roman"/>
          <w:bCs/>
          <w:iCs/>
          <w:sz w:val="24"/>
          <w:szCs w:val="24"/>
        </w:rPr>
        <w:t xml:space="preserve"> Открытые занятия специалистов и воспитателей.</w:t>
      </w:r>
      <w:r w:rsidRPr="0049331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49331E">
        <w:rPr>
          <w:rFonts w:ascii="PT Astra Serif" w:eastAsia="Calibri" w:hAnsi="PT Astra Serif" w:cs="Times New Roman"/>
          <w:bCs/>
          <w:iCs/>
          <w:sz w:val="24"/>
          <w:szCs w:val="24"/>
        </w:rPr>
        <w:t>Совместные и семейные проекты различной направленности.</w:t>
      </w:r>
      <w:r w:rsidRPr="0049331E">
        <w:rPr>
          <w:rFonts w:ascii="PT Astra Serif" w:eastAsia="Calibri" w:hAnsi="PT Astra Serif" w:cs="Times New Roman"/>
          <w:b/>
          <w:bCs/>
          <w:iCs/>
          <w:sz w:val="24"/>
          <w:szCs w:val="24"/>
        </w:rPr>
        <w:t xml:space="preserve"> </w:t>
      </w:r>
      <w:r w:rsidR="00EC0EC1" w:rsidRPr="0049331E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49331E">
        <w:rPr>
          <w:rFonts w:ascii="PT Astra Serif" w:eastAsia="Calibri" w:hAnsi="PT Astra Serif" w:cs="Times New Roman"/>
          <w:bCs/>
          <w:iCs/>
          <w:sz w:val="24"/>
          <w:szCs w:val="24"/>
        </w:rPr>
        <w:t>Опосредованное интернет-общение.</w:t>
      </w:r>
      <w:r w:rsidRPr="0049331E">
        <w:rPr>
          <w:rFonts w:ascii="PT Astra Serif" w:eastAsia="Calibri" w:hAnsi="PT Astra Serif" w:cs="Times New Roman"/>
          <w:b/>
          <w:bCs/>
          <w:iCs/>
          <w:sz w:val="24"/>
          <w:szCs w:val="24"/>
        </w:rPr>
        <w:t xml:space="preserve"> </w:t>
      </w:r>
      <w:r w:rsidRPr="0049331E">
        <w:rPr>
          <w:rFonts w:ascii="PT Astra Serif" w:eastAsia="Calibri" w:hAnsi="PT Astra Serif" w:cs="Times New Roman"/>
          <w:sz w:val="24"/>
          <w:szCs w:val="24"/>
        </w:rPr>
        <w:t>Создание интернет-пространства групп, электронной почты для родителей.</w:t>
      </w:r>
    </w:p>
    <w:p w14:paraId="30BB5DA5" w14:textId="77777777" w:rsidR="005E320F" w:rsidRPr="0049331E" w:rsidRDefault="00EC0EC1" w:rsidP="005E320F">
      <w:pPr>
        <w:pStyle w:val="1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E320F" w:rsidRPr="0049331E">
        <w:rPr>
          <w:rFonts w:ascii="PT Astra Serif" w:hAnsi="PT Astra Serif"/>
          <w:b/>
          <w:bCs/>
          <w:i/>
          <w:iCs/>
          <w:sz w:val="24"/>
          <w:szCs w:val="24"/>
          <w:lang w:val="ru-RU"/>
        </w:rPr>
        <w:t xml:space="preserve"> </w:t>
      </w:r>
    </w:p>
    <w:p w14:paraId="1F045870" w14:textId="77777777" w:rsidR="005E320F" w:rsidRPr="0049331E" w:rsidRDefault="005E320F" w:rsidP="005E320F">
      <w:pPr>
        <w:pStyle w:val="1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</w:p>
    <w:p w14:paraId="04C17DD5" w14:textId="77777777" w:rsidR="005E320F" w:rsidRPr="0049331E" w:rsidRDefault="005E320F" w:rsidP="005E320F">
      <w:pPr>
        <w:pStyle w:val="10"/>
        <w:ind w:firstLine="709"/>
        <w:jc w:val="both"/>
        <w:rPr>
          <w:rFonts w:ascii="PT Astra Serif" w:hAnsi="PT Astra Serif"/>
          <w:b/>
          <w:bCs/>
          <w:sz w:val="24"/>
          <w:szCs w:val="24"/>
          <w:lang w:val="ru-RU"/>
        </w:rPr>
      </w:pPr>
      <w:r w:rsidRPr="0049331E">
        <w:rPr>
          <w:rFonts w:ascii="PT Astra Serif" w:hAnsi="PT Astra Serif"/>
          <w:b/>
          <w:bCs/>
          <w:sz w:val="24"/>
          <w:szCs w:val="24"/>
          <w:lang w:val="ru-RU"/>
        </w:rPr>
        <w:t xml:space="preserve"> </w:t>
      </w:r>
    </w:p>
    <w:p w14:paraId="0E051040" w14:textId="77777777" w:rsidR="005E320F" w:rsidRPr="0049331E" w:rsidRDefault="005E320F" w:rsidP="005E320F">
      <w:pPr>
        <w:pStyle w:val="1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</w:p>
    <w:p w14:paraId="734D1FBE" w14:textId="77777777" w:rsidR="005E320F" w:rsidRPr="0049331E" w:rsidRDefault="005E320F" w:rsidP="005E320F">
      <w:pPr>
        <w:pStyle w:val="1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</w:p>
    <w:p w14:paraId="70C7BA93" w14:textId="77777777" w:rsidR="005E320F" w:rsidRPr="0049331E" w:rsidRDefault="005E320F" w:rsidP="005E320F">
      <w:pPr>
        <w:pStyle w:val="10"/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</w:p>
    <w:p w14:paraId="394D91AA" w14:textId="77777777" w:rsidR="005E320F" w:rsidRPr="0049331E" w:rsidRDefault="005E320F" w:rsidP="005E320F">
      <w:pPr>
        <w:pStyle w:val="10"/>
        <w:tabs>
          <w:tab w:val="left" w:pos="993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F0406" w:rsidRPr="0049331E">
        <w:rPr>
          <w:rFonts w:ascii="PT Astra Serif" w:hAnsi="PT Astra Serif"/>
          <w:sz w:val="24"/>
          <w:szCs w:val="24"/>
          <w:lang w:val="ru-RU"/>
        </w:rPr>
        <w:t xml:space="preserve"> </w:t>
      </w:r>
    </w:p>
    <w:p w14:paraId="6FD9EEC3" w14:textId="77777777" w:rsidR="009B38FD" w:rsidRPr="0049331E" w:rsidRDefault="007F0406" w:rsidP="005E320F">
      <w:pPr>
        <w:pStyle w:val="21"/>
        <w:spacing w:before="0" w:after="0" w:line="240" w:lineRule="auto"/>
        <w:rPr>
          <w:rFonts w:ascii="PT Astra Serif" w:hAnsi="PT Astra Serif"/>
        </w:rPr>
      </w:pPr>
      <w:r w:rsidRPr="0049331E">
        <w:rPr>
          <w:rFonts w:ascii="PT Astra Serif" w:hAnsi="PT Astra Serif"/>
          <w:i/>
        </w:rPr>
        <w:t xml:space="preserve"> </w:t>
      </w:r>
    </w:p>
    <w:p w14:paraId="16A99E09" w14:textId="77777777" w:rsidR="009B38FD" w:rsidRPr="0049331E" w:rsidRDefault="007F0406" w:rsidP="007655A0">
      <w:pPr>
        <w:pStyle w:val="21"/>
        <w:spacing w:before="0" w:after="0" w:line="240" w:lineRule="auto"/>
        <w:rPr>
          <w:rFonts w:ascii="PT Astra Serif" w:hAnsi="PT Astra Serif"/>
        </w:rPr>
      </w:pPr>
      <w:r w:rsidRPr="0049331E">
        <w:rPr>
          <w:rFonts w:ascii="PT Astra Serif" w:hAnsi="PT Astra Serif"/>
        </w:rPr>
        <w:t xml:space="preserve"> </w:t>
      </w:r>
    </w:p>
    <w:p w14:paraId="04208807" w14:textId="77777777" w:rsidR="009B38FD" w:rsidRPr="0049331E" w:rsidRDefault="009B38FD" w:rsidP="007655A0">
      <w:pPr>
        <w:pStyle w:val="21"/>
        <w:spacing w:before="0" w:after="0" w:line="240" w:lineRule="auto"/>
        <w:rPr>
          <w:rFonts w:ascii="PT Astra Serif" w:hAnsi="PT Astra Serif"/>
        </w:rPr>
      </w:pPr>
    </w:p>
    <w:p w14:paraId="6F0F3654" w14:textId="77777777" w:rsidR="009B38FD" w:rsidRPr="0049331E" w:rsidRDefault="009B38FD" w:rsidP="007655A0">
      <w:pPr>
        <w:pStyle w:val="21"/>
        <w:spacing w:before="0" w:after="0" w:line="240" w:lineRule="auto"/>
        <w:rPr>
          <w:rFonts w:ascii="PT Astra Serif" w:hAnsi="PT Astra Serif"/>
        </w:rPr>
      </w:pPr>
    </w:p>
    <w:p w14:paraId="35A420CA" w14:textId="77777777" w:rsidR="009B38FD" w:rsidRPr="0049331E" w:rsidRDefault="009B38FD" w:rsidP="007655A0">
      <w:pPr>
        <w:pStyle w:val="21"/>
        <w:spacing w:before="0" w:after="0" w:line="240" w:lineRule="auto"/>
        <w:rPr>
          <w:rFonts w:ascii="PT Astra Serif" w:hAnsi="PT Astra Serif"/>
        </w:rPr>
      </w:pPr>
    </w:p>
    <w:p w14:paraId="748AAAFD" w14:textId="77777777" w:rsidR="009B38FD" w:rsidRPr="0049331E" w:rsidRDefault="009B38FD" w:rsidP="009B38FD">
      <w:pPr>
        <w:pStyle w:val="21"/>
        <w:spacing w:line="360" w:lineRule="auto"/>
        <w:rPr>
          <w:rFonts w:ascii="PT Astra Serif" w:hAnsi="PT Astra Serif"/>
        </w:rPr>
      </w:pPr>
    </w:p>
    <w:p w14:paraId="06CEA24D" w14:textId="77777777" w:rsidR="00EC0EC1" w:rsidRPr="0049331E" w:rsidRDefault="00EC0EC1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40351726" w14:textId="77777777" w:rsidR="00157968" w:rsidRPr="0049331E" w:rsidRDefault="00157968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4FC5E8F7" w14:textId="77777777" w:rsidR="00157968" w:rsidRPr="0049331E" w:rsidRDefault="00157968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7687359A" w14:textId="77777777" w:rsidR="00157968" w:rsidRPr="0049331E" w:rsidRDefault="00157968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3C204809" w14:textId="77777777" w:rsidR="00157968" w:rsidRPr="0049331E" w:rsidRDefault="00157968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3D785B1C" w14:textId="77777777" w:rsidR="00157968" w:rsidRPr="0049331E" w:rsidRDefault="00157968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4D4C12D8" w14:textId="77777777" w:rsidR="00157968" w:rsidRPr="0049331E" w:rsidRDefault="00157968" w:rsidP="00EC0EC1">
      <w:pPr>
        <w:pStyle w:val="1"/>
        <w:tabs>
          <w:tab w:val="left" w:pos="1134"/>
        </w:tabs>
        <w:rPr>
          <w:rFonts w:ascii="PT Astra Serif" w:hAnsi="PT Astra Serif"/>
          <w:b w:val="0"/>
        </w:rPr>
      </w:pPr>
    </w:p>
    <w:p w14:paraId="7A7BC1DB" w14:textId="77777777" w:rsidR="009B38FD" w:rsidRPr="0049331E" w:rsidRDefault="00EC0EC1" w:rsidP="004C071B">
      <w:pPr>
        <w:pStyle w:val="1"/>
        <w:tabs>
          <w:tab w:val="left" w:pos="1134"/>
        </w:tabs>
        <w:spacing w:line="240" w:lineRule="auto"/>
        <w:rPr>
          <w:rFonts w:ascii="PT Astra Serif" w:hAnsi="PT Astra Serif"/>
        </w:rPr>
      </w:pPr>
      <w:r w:rsidRPr="0049331E">
        <w:rPr>
          <w:rFonts w:ascii="PT Astra Serif" w:hAnsi="PT Astra Serif"/>
          <w:b w:val="0"/>
        </w:rPr>
        <w:t xml:space="preserve"> </w:t>
      </w:r>
      <w:r w:rsidR="009B38FD" w:rsidRPr="0049331E">
        <w:rPr>
          <w:rFonts w:ascii="PT Astra Serif" w:hAnsi="PT Astra Serif"/>
        </w:rPr>
        <w:t xml:space="preserve"> Перечень литературных источников</w:t>
      </w:r>
    </w:p>
    <w:p w14:paraId="78C8E325" w14:textId="77777777" w:rsidR="009B38FD" w:rsidRPr="0049331E" w:rsidRDefault="009B38FD" w:rsidP="001579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PT Astra Serif" w:hAnsi="PT Astra Serif"/>
          <w:sz w:val="24"/>
          <w:szCs w:val="24"/>
        </w:rPr>
      </w:pPr>
      <w:r w:rsidRPr="0049331E">
        <w:rPr>
          <w:rFonts w:ascii="PT Astra Serif" w:hAnsi="PT Astra Serif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14:paraId="4DBEF48F" w14:textId="77777777" w:rsidR="009B38FD" w:rsidRPr="0049331E" w:rsidRDefault="009B38FD" w:rsidP="004C071B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rFonts w:ascii="PT Astra Serif" w:eastAsia="Times New Roman" w:hAnsi="PT Astra Serif"/>
          <w:color w:val="000000"/>
          <w:sz w:val="24"/>
          <w:szCs w:val="24"/>
        </w:rPr>
      </w:pPr>
      <w:proofErr w:type="spellStart"/>
      <w:r w:rsidRPr="0049331E">
        <w:rPr>
          <w:rFonts w:ascii="PT Astra Serif" w:eastAsia="Times New Roman" w:hAnsi="PT Astra Serif"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/>
          <w:sz w:val="24"/>
          <w:szCs w:val="24"/>
        </w:rPr>
        <w:t xml:space="preserve">, Н.Ю. Коррекционно-развивающее обучение и воспитание дошкольников с задержкой психического развития. Теория и </w:t>
      </w:r>
      <w:proofErr w:type="gramStart"/>
      <w:r w:rsidRPr="0049331E">
        <w:rPr>
          <w:rFonts w:ascii="PT Astra Serif" w:eastAsia="Times New Roman" w:hAnsi="PT Astra Serif"/>
          <w:sz w:val="24"/>
          <w:szCs w:val="24"/>
        </w:rPr>
        <w:t>практика :</w:t>
      </w:r>
      <w:proofErr w:type="gramEnd"/>
      <w:r w:rsidRPr="0049331E">
        <w:rPr>
          <w:rFonts w:ascii="PT Astra Serif" w:eastAsia="Times New Roman" w:hAnsi="PT Astra Serif"/>
          <w:sz w:val="24"/>
          <w:szCs w:val="24"/>
        </w:rPr>
        <w:t xml:space="preserve"> м</w:t>
      </w:r>
      <w:r w:rsidRPr="0049331E">
        <w:rPr>
          <w:rFonts w:ascii="PT Astra Serif" w:eastAsia="Times New Roman" w:hAnsi="PT Astra Serif"/>
          <w:color w:val="000000"/>
          <w:sz w:val="24"/>
          <w:szCs w:val="24"/>
        </w:rPr>
        <w:t xml:space="preserve">онография / </w:t>
      </w:r>
      <w:r w:rsidRPr="0049331E">
        <w:rPr>
          <w:rFonts w:ascii="PT Astra Serif" w:eastAsia="Times New Roman" w:hAnsi="PT Astra Serif"/>
          <w:sz w:val="24"/>
          <w:szCs w:val="24"/>
        </w:rPr>
        <w:t xml:space="preserve">Н.Ю. </w:t>
      </w:r>
      <w:proofErr w:type="spellStart"/>
      <w:r w:rsidRPr="0049331E">
        <w:rPr>
          <w:rFonts w:ascii="PT Astra Serif" w:eastAsia="Times New Roman" w:hAnsi="PT Astra Serif"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/>
          <w:sz w:val="24"/>
          <w:szCs w:val="24"/>
        </w:rPr>
        <w:t xml:space="preserve">. </w:t>
      </w:r>
      <w:r w:rsidRPr="0049331E">
        <w:rPr>
          <w:rFonts w:ascii="PT Astra Serif" w:eastAsia="Times New Roman" w:hAnsi="PT Astra Serif"/>
          <w:color w:val="000000"/>
          <w:sz w:val="24"/>
          <w:szCs w:val="24"/>
        </w:rPr>
        <w:t xml:space="preserve">– </w:t>
      </w:r>
      <w:proofErr w:type="gramStart"/>
      <w:r w:rsidRPr="0049331E">
        <w:rPr>
          <w:rFonts w:ascii="PT Astra Serif" w:eastAsia="Times New Roman" w:hAnsi="PT Astra Serif"/>
          <w:color w:val="000000"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/>
          <w:color w:val="000000"/>
          <w:sz w:val="24"/>
          <w:szCs w:val="24"/>
        </w:rPr>
        <w:t xml:space="preserve"> РИЦ МГГУ им. М.А. Шолохова, 2016. – 170 с.</w:t>
      </w:r>
    </w:p>
    <w:p w14:paraId="31B8DE01" w14:textId="77777777" w:rsidR="009B38FD" w:rsidRPr="0049331E" w:rsidRDefault="009B38FD" w:rsidP="004C071B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rPr>
          <w:rFonts w:ascii="PT Astra Serif" w:eastAsia="Times New Roman" w:hAnsi="PT Astra Serif"/>
          <w:bCs/>
          <w:sz w:val="24"/>
          <w:szCs w:val="24"/>
        </w:rPr>
      </w:pPr>
      <w:proofErr w:type="spellStart"/>
      <w:r w:rsidRPr="0049331E">
        <w:rPr>
          <w:rFonts w:ascii="PT Astra Serif" w:eastAsia="Times New Roman" w:hAnsi="PT Astra Serif"/>
          <w:bCs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/>
          <w:bCs/>
          <w:sz w:val="24"/>
          <w:szCs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 w:rsidRPr="0049331E">
        <w:rPr>
          <w:rFonts w:ascii="PT Astra Serif" w:eastAsia="Times New Roman" w:hAnsi="PT Astra Serif"/>
          <w:bCs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/>
          <w:bCs/>
          <w:sz w:val="24"/>
          <w:szCs w:val="24"/>
        </w:rPr>
        <w:t xml:space="preserve">. – </w:t>
      </w:r>
      <w:proofErr w:type="gramStart"/>
      <w:r w:rsidRPr="0049331E">
        <w:rPr>
          <w:rFonts w:ascii="PT Astra Serif" w:eastAsia="Times New Roman" w:hAnsi="PT Astra Serif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/>
          <w:bCs/>
          <w:sz w:val="24"/>
          <w:szCs w:val="24"/>
        </w:rPr>
        <w:t xml:space="preserve"> Гном-Пресс, 1999.</w:t>
      </w:r>
    </w:p>
    <w:p w14:paraId="1C298DDA" w14:textId="77777777" w:rsidR="009B38FD" w:rsidRPr="0049331E" w:rsidRDefault="009B38FD" w:rsidP="004C071B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br/>
        <w:t xml:space="preserve">М.А.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Касицына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В. Секачев; ИОИ, 2008. </w:t>
      </w:r>
    </w:p>
    <w:p w14:paraId="0133B499" w14:textId="77777777" w:rsidR="009B38FD" w:rsidRPr="0049331E" w:rsidRDefault="009B38FD" w:rsidP="004C071B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Борякова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Альфа, 2003.</w:t>
      </w:r>
    </w:p>
    <w:p w14:paraId="37A4013D" w14:textId="77777777" w:rsidR="009B38FD" w:rsidRPr="0049331E" w:rsidRDefault="009B38FD" w:rsidP="00157968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Шевченко, С.Г. Диагностика и коррекция задержк</w:t>
      </w:r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и психического развития у детей / С.Г. Шевченко, Н.Н. </w:t>
      </w:r>
      <w:proofErr w:type="spellStart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>Малофеев</w:t>
      </w:r>
      <w:proofErr w:type="spellEnd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, А.О. </w:t>
      </w:r>
      <w:proofErr w:type="spellStart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>Дробинская</w:t>
      </w:r>
      <w:proofErr w:type="spellEnd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и </w:t>
      </w:r>
      <w:proofErr w:type="gramStart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>др. ;</w:t>
      </w:r>
      <w:proofErr w:type="gramEnd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под ред. С.Г. Шевченко. – </w:t>
      </w:r>
      <w:proofErr w:type="gramStart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="00B9765E"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АРКТИ, 2001.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D048B8" w14:textId="77777777" w:rsidR="009B38FD" w:rsidRPr="0049331E" w:rsidRDefault="009B38FD" w:rsidP="004C071B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Нечаев, М. Интерактивные технологии в реализации ФГОС дошкольного образования / М. Нечаев, Г. Романова.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Перспектива, 2014.</w:t>
      </w:r>
    </w:p>
    <w:p w14:paraId="36828BB1" w14:textId="77777777" w:rsidR="009B38FD" w:rsidRPr="0049331E" w:rsidRDefault="009B38FD" w:rsidP="00157968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Психолого-педагогическая диагностика / под ред. И.Ю. Левченко, С.Д.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Забрамной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Академия, 2004.</w:t>
      </w:r>
    </w:p>
    <w:p w14:paraId="4935DEC4" w14:textId="77777777" w:rsidR="009B38FD" w:rsidRPr="0049331E" w:rsidRDefault="009B38FD" w:rsidP="00157968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Специальная психология / В.И.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Лубовский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, Е.М.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Мастюкова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и др.; </w:t>
      </w: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br/>
        <w:t xml:space="preserve">под ред. В.И.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Лубовского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Академия, 2004. </w:t>
      </w:r>
    </w:p>
    <w:p w14:paraId="32AFDA66" w14:textId="77777777" w:rsidR="009B38FD" w:rsidRPr="0049331E" w:rsidRDefault="009B38FD" w:rsidP="004C071B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Тригер, Р.Д. Психологические особенности социализации детей с задержкой психического развития / Р.Д. Тригер. – СПб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Питер, 2008.</w:t>
      </w:r>
    </w:p>
    <w:p w14:paraId="1F5A42B0" w14:textId="77777777" w:rsidR="009B38FD" w:rsidRPr="0049331E" w:rsidRDefault="009B38FD" w:rsidP="004C071B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Шевченко, С.Г. Подготовка к школе детей с зад</w:t>
      </w:r>
      <w:r w:rsidR="00157968"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ержкой психического развития </w:t>
      </w:r>
      <w:r w:rsidR="00157968" w:rsidRPr="0049331E">
        <w:rPr>
          <w:rFonts w:ascii="PT Astra Serif" w:eastAsia="Times New Roman" w:hAnsi="PT Astra Serif" w:cs="Times New Roman"/>
          <w:bCs/>
          <w:sz w:val="24"/>
          <w:szCs w:val="24"/>
        </w:rPr>
        <w:br/>
        <w:t>/</w:t>
      </w: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С.Г. Шевченко и др.; под общ. ред. С.Г. Шевченко.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Школьная Пресса, 2003. – Кн. 1.</w:t>
      </w:r>
    </w:p>
    <w:p w14:paraId="64BD264A" w14:textId="77777777" w:rsidR="009B38FD" w:rsidRPr="0049331E" w:rsidRDefault="009B38FD" w:rsidP="004C071B">
      <w:pPr>
        <w:widowControl w:val="0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bCs/>
          <w:sz w:val="24"/>
          <w:szCs w:val="24"/>
        </w:rPr>
      </w:pPr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Шевченко, С.Г. Коррекционно-развивающее обучение: Организационно-педагогические аспекты / С.Г. Шевченко. – </w:t>
      </w:r>
      <w:proofErr w:type="gram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М. :</w:t>
      </w:r>
      <w:proofErr w:type="gram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 xml:space="preserve"> </w:t>
      </w:r>
      <w:proofErr w:type="spellStart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Владос</w:t>
      </w:r>
      <w:proofErr w:type="spellEnd"/>
      <w:r w:rsidRPr="0049331E">
        <w:rPr>
          <w:rFonts w:ascii="PT Astra Serif" w:eastAsia="Times New Roman" w:hAnsi="PT Astra Serif" w:cs="Times New Roman"/>
          <w:bCs/>
          <w:sz w:val="24"/>
          <w:szCs w:val="24"/>
        </w:rPr>
        <w:t>, 2001.</w:t>
      </w:r>
    </w:p>
    <w:p w14:paraId="4772C23E" w14:textId="77777777" w:rsidR="005F3F9D" w:rsidRPr="0049331E" w:rsidRDefault="005F3F9D" w:rsidP="00795450">
      <w:pPr>
        <w:tabs>
          <w:tab w:val="left" w:pos="999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sectPr w:rsidR="005F3F9D" w:rsidRPr="0049331E" w:rsidSect="00C72E60">
      <w:type w:val="continuous"/>
      <w:pgSz w:w="11906" w:h="16838"/>
      <w:pgMar w:top="1134" w:right="850" w:bottom="1134" w:left="1701" w:header="708" w:footer="708" w:gutter="0"/>
      <w:pgNumType w:start="2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7D17" w14:textId="77777777" w:rsidR="008B3A2B" w:rsidRDefault="008B3A2B" w:rsidP="00610901">
      <w:pPr>
        <w:spacing w:after="0" w:line="240" w:lineRule="auto"/>
      </w:pPr>
      <w:r>
        <w:separator/>
      </w:r>
    </w:p>
  </w:endnote>
  <w:endnote w:type="continuationSeparator" w:id="0">
    <w:p w14:paraId="2D911603" w14:textId="77777777" w:rsidR="008B3A2B" w:rsidRDefault="008B3A2B" w:rsidP="0061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911641"/>
      <w:docPartObj>
        <w:docPartGallery w:val="Page Numbers (Bottom of Page)"/>
        <w:docPartUnique/>
      </w:docPartObj>
    </w:sdtPr>
    <w:sdtEndPr/>
    <w:sdtContent>
      <w:p w14:paraId="3573B739" w14:textId="77777777" w:rsidR="00C72E60" w:rsidRDefault="008B3A2B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3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8E0E5" w14:textId="77777777" w:rsidR="00C72E60" w:rsidRDefault="00C72E6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5317" w14:textId="77777777" w:rsidR="008B3A2B" w:rsidRDefault="008B3A2B" w:rsidP="00610901">
      <w:pPr>
        <w:spacing w:after="0" w:line="240" w:lineRule="auto"/>
      </w:pPr>
      <w:r>
        <w:separator/>
      </w:r>
    </w:p>
  </w:footnote>
  <w:footnote w:type="continuationSeparator" w:id="0">
    <w:p w14:paraId="77394BB6" w14:textId="77777777" w:rsidR="008B3A2B" w:rsidRDefault="008B3A2B" w:rsidP="0061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 w15:restartNumberingAfterBreak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A3D14"/>
    <w:multiLevelType w:val="hybridMultilevel"/>
    <w:tmpl w:val="ADD2016C"/>
    <w:lvl w:ilvl="0" w:tplc="B350A4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8549D0"/>
    <w:multiLevelType w:val="hybridMultilevel"/>
    <w:tmpl w:val="D56C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A74A15"/>
    <w:multiLevelType w:val="hybridMultilevel"/>
    <w:tmpl w:val="98E03F8A"/>
    <w:lvl w:ilvl="0" w:tplc="B350A4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5579B"/>
    <w:multiLevelType w:val="multilevel"/>
    <w:tmpl w:val="24E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A330D"/>
    <w:multiLevelType w:val="hybridMultilevel"/>
    <w:tmpl w:val="6764CCB2"/>
    <w:lvl w:ilvl="0" w:tplc="B350A4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4376F4"/>
    <w:multiLevelType w:val="multilevel"/>
    <w:tmpl w:val="A1E4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A324B"/>
    <w:multiLevelType w:val="multilevel"/>
    <w:tmpl w:val="2F3E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37181"/>
    <w:multiLevelType w:val="multilevel"/>
    <w:tmpl w:val="0776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63BA5"/>
    <w:multiLevelType w:val="hybridMultilevel"/>
    <w:tmpl w:val="C01A3ED0"/>
    <w:lvl w:ilvl="0" w:tplc="B350A4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9B79EE"/>
    <w:multiLevelType w:val="multilevel"/>
    <w:tmpl w:val="DAE4D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4" w15:restartNumberingAfterBreak="0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322BF5"/>
    <w:multiLevelType w:val="hybridMultilevel"/>
    <w:tmpl w:val="37CC1DB6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F046D"/>
    <w:multiLevelType w:val="hybridMultilevel"/>
    <w:tmpl w:val="13807036"/>
    <w:lvl w:ilvl="0" w:tplc="B350A4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415EB"/>
    <w:multiLevelType w:val="multilevel"/>
    <w:tmpl w:val="2E3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8"/>
  </w:num>
  <w:num w:numId="5">
    <w:abstractNumId w:val="9"/>
  </w:num>
  <w:num w:numId="6">
    <w:abstractNumId w:val="4"/>
  </w:num>
  <w:num w:numId="7">
    <w:abstractNumId w:val="14"/>
  </w:num>
  <w:num w:numId="8">
    <w:abstractNumId w:val="16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17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2D"/>
    <w:rsid w:val="00157968"/>
    <w:rsid w:val="001E32CB"/>
    <w:rsid w:val="00323A40"/>
    <w:rsid w:val="003F6BED"/>
    <w:rsid w:val="00410C64"/>
    <w:rsid w:val="004150F2"/>
    <w:rsid w:val="00416A2D"/>
    <w:rsid w:val="00423E0A"/>
    <w:rsid w:val="004373DF"/>
    <w:rsid w:val="0044293E"/>
    <w:rsid w:val="004450BF"/>
    <w:rsid w:val="00447DEF"/>
    <w:rsid w:val="0049331E"/>
    <w:rsid w:val="00496C29"/>
    <w:rsid w:val="004C071B"/>
    <w:rsid w:val="00543036"/>
    <w:rsid w:val="005728AA"/>
    <w:rsid w:val="005C637D"/>
    <w:rsid w:val="005E320F"/>
    <w:rsid w:val="005F3F9D"/>
    <w:rsid w:val="00610901"/>
    <w:rsid w:val="00650F71"/>
    <w:rsid w:val="007655A0"/>
    <w:rsid w:val="00795450"/>
    <w:rsid w:val="007D5CC8"/>
    <w:rsid w:val="007F0406"/>
    <w:rsid w:val="00820722"/>
    <w:rsid w:val="008B3A2B"/>
    <w:rsid w:val="008D575B"/>
    <w:rsid w:val="00985B10"/>
    <w:rsid w:val="009902C4"/>
    <w:rsid w:val="009B38FD"/>
    <w:rsid w:val="00A26079"/>
    <w:rsid w:val="00A40BA8"/>
    <w:rsid w:val="00B661DF"/>
    <w:rsid w:val="00B9765E"/>
    <w:rsid w:val="00BB44ED"/>
    <w:rsid w:val="00BC1EFF"/>
    <w:rsid w:val="00C72E60"/>
    <w:rsid w:val="00C74FBA"/>
    <w:rsid w:val="00C82F1C"/>
    <w:rsid w:val="00CE3EDA"/>
    <w:rsid w:val="00CF0F70"/>
    <w:rsid w:val="00D156E5"/>
    <w:rsid w:val="00D33A62"/>
    <w:rsid w:val="00E25482"/>
    <w:rsid w:val="00E330FD"/>
    <w:rsid w:val="00E74CE5"/>
    <w:rsid w:val="00E86CE6"/>
    <w:rsid w:val="00E93A8B"/>
    <w:rsid w:val="00EB1837"/>
    <w:rsid w:val="00EC0EC1"/>
    <w:rsid w:val="00F114C0"/>
    <w:rsid w:val="00F137F2"/>
    <w:rsid w:val="00F422D8"/>
    <w:rsid w:val="00F4313F"/>
    <w:rsid w:val="00F723BE"/>
    <w:rsid w:val="00F77F71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48A4"/>
  <w15:docId w15:val="{8E60F3ED-E375-45A7-AD2E-A1455D1C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9D"/>
  </w:style>
  <w:style w:type="paragraph" w:styleId="2">
    <w:name w:val="heading 2"/>
    <w:basedOn w:val="a"/>
    <w:next w:val="a"/>
    <w:link w:val="20"/>
    <w:uiPriority w:val="9"/>
    <w:unhideWhenUsed/>
    <w:qFormat/>
    <w:rsid w:val="009B38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E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 З Знак"/>
    <w:basedOn w:val="a0"/>
    <w:rsid w:val="005728AA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c11">
    <w:name w:val="c11 Знак"/>
    <w:basedOn w:val="a0"/>
    <w:rsid w:val="00572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8FD"/>
  </w:style>
  <w:style w:type="character" w:styleId="a3">
    <w:name w:val="Emphasis"/>
    <w:basedOn w:val="a0"/>
    <w:rsid w:val="009B38FD"/>
    <w:rPr>
      <w:i/>
      <w:iCs/>
    </w:rPr>
  </w:style>
  <w:style w:type="character" w:customStyle="1" w:styleId="-">
    <w:name w:val="Интернет-ссылка"/>
    <w:basedOn w:val="a0"/>
    <w:rsid w:val="009B38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38FD"/>
    <w:pPr>
      <w:suppressAutoHyphens/>
      <w:spacing w:line="360" w:lineRule="auto"/>
      <w:ind w:left="720"/>
      <w:contextualSpacing/>
      <w:jc w:val="both"/>
      <w:textAlignment w:val="baseline"/>
    </w:pPr>
    <w:rPr>
      <w:rFonts w:ascii="Calibri" w:eastAsia="Calibri" w:hAnsi="Calibri" w:cs="Times New Roman"/>
      <w:color w:val="00000A"/>
      <w:sz w:val="28"/>
      <w:szCs w:val="28"/>
    </w:rPr>
  </w:style>
  <w:style w:type="paragraph" w:styleId="1">
    <w:name w:val="toc 1"/>
    <w:basedOn w:val="a"/>
    <w:rsid w:val="009B38FD"/>
    <w:pPr>
      <w:widowControl w:val="0"/>
      <w:shd w:val="clear" w:color="auto" w:fill="FFFFFF"/>
      <w:tabs>
        <w:tab w:val="right" w:leader="dot" w:pos="9913"/>
      </w:tabs>
      <w:suppressAutoHyphens/>
      <w:spacing w:after="0" w:line="360" w:lineRule="auto"/>
      <w:ind w:firstLine="426"/>
      <w:jc w:val="both"/>
      <w:textAlignment w:val="baseline"/>
    </w:pPr>
    <w:rPr>
      <w:rFonts w:ascii="Times New Roman" w:eastAsia="Calibri" w:hAnsi="Times New Roman" w:cs="Times New Roman"/>
      <w:b/>
      <w:bCs/>
      <w:iCs/>
      <w:color w:val="00000A"/>
      <w:spacing w:val="3"/>
      <w:sz w:val="24"/>
      <w:szCs w:val="24"/>
    </w:rPr>
  </w:style>
  <w:style w:type="paragraph" w:customStyle="1" w:styleId="21">
    <w:name w:val="2 З"/>
    <w:basedOn w:val="2"/>
    <w:rsid w:val="009B38FD"/>
    <w:pPr>
      <w:keepNext w:val="0"/>
      <w:keepLines w:val="0"/>
      <w:suppressAutoHyphens/>
      <w:spacing w:before="28" w:after="28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B3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otnote reference"/>
    <w:basedOn w:val="a0"/>
    <w:rsid w:val="00610901"/>
    <w:rPr>
      <w:vertAlign w:val="superscript"/>
    </w:rPr>
  </w:style>
  <w:style w:type="paragraph" w:styleId="a6">
    <w:name w:val="footnote text"/>
    <w:aliases w:val="Текст сноски Знак1,Текст сноски Знак Знак, Знак2 Знак Знак,Знак2 Знак Знак"/>
    <w:basedOn w:val="a"/>
    <w:link w:val="a7"/>
    <w:uiPriority w:val="99"/>
    <w:rsid w:val="00610901"/>
    <w:pPr>
      <w:suppressAutoHyphens/>
      <w:spacing w:after="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7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6"/>
    <w:uiPriority w:val="99"/>
    <w:rsid w:val="00610901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2">
    <w:name w:val="3 З"/>
    <w:basedOn w:val="3"/>
    <w:rsid w:val="00610901"/>
    <w:pPr>
      <w:keepLines w:val="0"/>
      <w:suppressAutoHyphens/>
      <w:spacing w:before="240" w:after="6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iCs/>
      <w:color w:val="00000A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109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rsid w:val="00985B10"/>
    <w:pPr>
      <w:suppressAutoHyphens/>
      <w:spacing w:after="120" w:line="48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23">
    <w:name w:val="Основной текст 2 Знак"/>
    <w:basedOn w:val="a0"/>
    <w:link w:val="22"/>
    <w:rsid w:val="00985B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">
    <w:name w:val="Содержимое врезки"/>
    <w:basedOn w:val="a"/>
    <w:rsid w:val="00985B10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customStyle="1" w:styleId="10">
    <w:name w:val="Без интервала1"/>
    <w:link w:val="NoSpacingChar"/>
    <w:rsid w:val="005E320F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5E320F"/>
    <w:rPr>
      <w:rFonts w:ascii="Calibri" w:eastAsia="Calibri" w:hAnsi="Calibri" w:cs="Times New Roman"/>
      <w:szCs w:val="20"/>
      <w:lang w:val="en-US" w:eastAsia="ru-RU"/>
    </w:rPr>
  </w:style>
  <w:style w:type="paragraph" w:styleId="a9">
    <w:name w:val="No Spacing"/>
    <w:link w:val="aa"/>
    <w:qFormat/>
    <w:rsid w:val="005E320F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a">
    <w:name w:val="Без интервала Знак"/>
    <w:link w:val="a9"/>
    <w:locked/>
    <w:rsid w:val="005E320F"/>
    <w:rPr>
      <w:rFonts w:ascii="Cambria" w:eastAsia="Times New Roman" w:hAnsi="Cambria" w:cs="Times New Roman"/>
      <w:lang w:val="en-US"/>
    </w:rPr>
  </w:style>
  <w:style w:type="paragraph" w:styleId="ab">
    <w:name w:val="Normal (Web)"/>
    <w:aliases w:val="Знак Знак1"/>
    <w:basedOn w:val="a"/>
    <w:link w:val="ac"/>
    <w:unhideWhenUsed/>
    <w:rsid w:val="00E8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Интернет) Знак"/>
    <w:aliases w:val="Знак Знак1 Знак"/>
    <w:link w:val="ab"/>
    <w:locked/>
    <w:rsid w:val="00F11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137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44293E"/>
  </w:style>
  <w:style w:type="paragraph" w:styleId="af">
    <w:name w:val="header"/>
    <w:basedOn w:val="a"/>
    <w:link w:val="af0"/>
    <w:uiPriority w:val="99"/>
    <w:semiHidden/>
    <w:unhideWhenUsed/>
    <w:rsid w:val="00C7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72E60"/>
  </w:style>
  <w:style w:type="paragraph" w:styleId="af1">
    <w:name w:val="footer"/>
    <w:basedOn w:val="a"/>
    <w:link w:val="af2"/>
    <w:uiPriority w:val="99"/>
    <w:unhideWhenUsed/>
    <w:rsid w:val="00C7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7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Ирина Хамитова</cp:lastModifiedBy>
  <cp:revision>12</cp:revision>
  <cp:lastPrinted>2019-05-26T22:25:00Z</cp:lastPrinted>
  <dcterms:created xsi:type="dcterms:W3CDTF">2019-03-24T07:53:00Z</dcterms:created>
  <dcterms:modified xsi:type="dcterms:W3CDTF">2020-02-16T07:25:00Z</dcterms:modified>
</cp:coreProperties>
</file>